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737E3380" w:rsidR="008C5B48" w:rsidRDefault="002165E5">
      <w:pPr>
        <w:widowControl/>
        <w:jc w:val="center"/>
        <w:rPr>
          <w:rFonts w:ascii="Calibri" w:eastAsia="Calibri" w:hAnsi="Calibri" w:cs="Calibri"/>
          <w:sz w:val="48"/>
          <w:szCs w:val="48"/>
        </w:rPr>
      </w:pPr>
      <w:r>
        <w:rPr>
          <w:rFonts w:ascii="Calibri" w:eastAsia="Calibri" w:hAnsi="Calibri" w:cs="Calibri"/>
          <w:sz w:val="48"/>
          <w:szCs w:val="48"/>
        </w:rPr>
        <w:t>KEMPINGIEM UN BRĪVDIENU PARKIEM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Default="00000000">
      <w:pPr>
        <w:widowControl/>
        <w:jc w:val="both"/>
        <w:rPr>
          <w:rFonts w:ascii="Calibri" w:eastAsia="Calibri" w:hAnsi="Calibri" w:cs="Calibri"/>
          <w:b/>
          <w:sz w:val="22"/>
          <w:szCs w:val="22"/>
        </w:rPr>
      </w:pPr>
      <w:r>
        <w:br w:type="page"/>
      </w:r>
      <w:r>
        <w:rPr>
          <w:rFonts w:ascii="Calibri" w:eastAsia="Calibri" w:hAnsi="Calibri" w:cs="Calibri"/>
          <w:b/>
        </w:rPr>
        <w:lastRenderedPageBreak/>
        <w:t>IEVADS</w:t>
      </w:r>
    </w:p>
    <w:p w14:paraId="37D1D579" w14:textId="77777777" w:rsidR="008C5B48" w:rsidRDefault="008C5B48">
      <w:pPr>
        <w:widowControl/>
        <w:jc w:val="both"/>
        <w:rPr>
          <w:rFonts w:ascii="Calibri" w:eastAsia="Calibri" w:hAnsi="Calibri" w:cs="Calibri"/>
          <w:sz w:val="22"/>
          <w:szCs w:val="22"/>
        </w:rPr>
      </w:pPr>
    </w:p>
    <w:p w14:paraId="636A909E" w14:textId="77777777" w:rsidR="00840DDE" w:rsidRPr="00840DDE" w:rsidRDefault="00840DDE" w:rsidP="00840DDE">
      <w:pPr>
        <w:widowControl/>
        <w:autoSpaceDE w:val="0"/>
        <w:autoSpaceDN w:val="0"/>
        <w:adjustRightInd w:val="0"/>
        <w:jc w:val="both"/>
        <w:rPr>
          <w:rFonts w:asciiTheme="majorHAnsi" w:hAnsiTheme="majorHAnsi" w:cstheme="majorHAnsi"/>
          <w:b/>
          <w:sz w:val="22"/>
          <w:szCs w:val="22"/>
        </w:rPr>
      </w:pPr>
      <w:r w:rsidRPr="00840DDE">
        <w:rPr>
          <w:rFonts w:asciiTheme="majorHAnsi" w:eastAsia="Calibri" w:hAnsiTheme="majorHAnsi" w:cstheme="majorHAnsi"/>
          <w:b/>
          <w:sz w:val="22"/>
          <w:szCs w:val="22"/>
        </w:rPr>
        <w:t>Zaļās Atslēgas kempingu un brīvdienu parku sertifikācijas programma ir paredzēta</w:t>
      </w:r>
      <w:r w:rsidRPr="00840DDE">
        <w:rPr>
          <w:rFonts w:asciiTheme="majorHAnsi" w:hAnsiTheme="majorHAnsi" w:cstheme="majorHAnsi"/>
          <w:b/>
          <w:sz w:val="22"/>
          <w:szCs w:val="22"/>
        </w:rPr>
        <w:t xml:space="preserve"> gan kempingiem un brīvdienu parkiem, gan pielīdzināmas darbības tūrisma un viesmīlības uzņēmumiem, kā, piemēram, nometnēm, </w:t>
      </w:r>
      <w:proofErr w:type="spellStart"/>
      <w:r w:rsidRPr="00840DDE">
        <w:rPr>
          <w:rFonts w:asciiTheme="majorHAnsi" w:hAnsiTheme="majorHAnsi" w:cstheme="majorHAnsi"/>
          <w:b/>
          <w:sz w:val="22"/>
          <w:szCs w:val="22"/>
        </w:rPr>
        <w:t>eko</w:t>
      </w:r>
      <w:proofErr w:type="spellEnd"/>
      <w:r w:rsidRPr="00840DDE">
        <w:rPr>
          <w:rFonts w:asciiTheme="majorHAnsi" w:hAnsiTheme="majorHAnsi" w:cstheme="majorHAnsi"/>
          <w:b/>
          <w:sz w:val="22"/>
          <w:szCs w:val="22"/>
        </w:rPr>
        <w:t>-kempingiem u.c.</w:t>
      </w:r>
    </w:p>
    <w:p w14:paraId="3930FE74" w14:textId="77777777" w:rsidR="008C5B48" w:rsidRDefault="008C5B48">
      <w:pPr>
        <w:widowControl/>
        <w:jc w:val="both"/>
        <w:rPr>
          <w:rFonts w:ascii="Calibri" w:eastAsia="Calibri" w:hAnsi="Calibri" w:cs="Calibri"/>
          <w:sz w:val="22"/>
          <w:szCs w:val="22"/>
        </w:rPr>
      </w:pPr>
    </w:p>
    <w:p w14:paraId="279E7265"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Mērķis</w:t>
      </w:r>
    </w:p>
    <w:p w14:paraId="049766C2" w14:textId="77777777" w:rsidR="008C5B48" w:rsidRPr="00840DDE" w:rsidRDefault="008C5B48">
      <w:pPr>
        <w:tabs>
          <w:tab w:val="left" w:pos="1418"/>
        </w:tabs>
        <w:jc w:val="both"/>
        <w:rPr>
          <w:rFonts w:asciiTheme="majorHAnsi" w:eastAsia="Calibri" w:hAnsiTheme="majorHAnsi" w:cstheme="majorHAnsi"/>
          <w:sz w:val="22"/>
          <w:szCs w:val="22"/>
        </w:rPr>
      </w:pPr>
    </w:p>
    <w:p w14:paraId="79F4326A" w14:textId="77777777" w:rsidR="00840DDE" w:rsidRPr="00840DDE" w:rsidRDefault="00840DDE" w:rsidP="00840DDE">
      <w:pPr>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Zaļās Atslēgas programma</w:t>
      </w:r>
      <w:r w:rsidRPr="00840DDE">
        <w:rPr>
          <w:rFonts w:asciiTheme="majorHAnsi" w:eastAsia="Calibri" w:hAnsiTheme="majorHAnsi" w:cstheme="majorHAnsi"/>
          <w:sz w:val="22"/>
          <w:szCs w:val="22"/>
        </w:rPr>
        <w:t xml:space="preserve"> ir dibināta un tās darbības pamatā ir šādi mērķi: </w:t>
      </w:r>
    </w:p>
    <w:p w14:paraId="283F043F" w14:textId="77777777" w:rsidR="00840DDE" w:rsidRPr="00840DDE" w:rsidRDefault="00840DDE" w:rsidP="00840DDE">
      <w:pPr>
        <w:jc w:val="both"/>
        <w:rPr>
          <w:rFonts w:asciiTheme="majorHAnsi" w:eastAsia="Calibri" w:hAnsiTheme="majorHAnsi" w:cstheme="majorHAnsi"/>
          <w:sz w:val="22"/>
          <w:szCs w:val="22"/>
        </w:rPr>
      </w:pPr>
    </w:p>
    <w:p w14:paraId="1492A268"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uzņēmumos.</w:t>
      </w:r>
    </w:p>
    <w:p w14:paraId="586D2820"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Paaugstināt izpratni un rosināt uzvedības modeļu maiņu individuālajās tūrisma mītnēs, iekļaujot klientus, tūrisma uzņēmuma personālu un piegādātājus.</w:t>
      </w:r>
    </w:p>
    <w:p w14:paraId="6EA9443D" w14:textId="77777777" w:rsidR="00840DDE" w:rsidRPr="00840DDE" w:rsidRDefault="00840DDE" w:rsidP="00840DDE">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840DDE">
        <w:rPr>
          <w:rFonts w:asciiTheme="majorHAnsi" w:eastAsia="Calibri" w:hAnsiTheme="majorHAnsi" w:cstheme="majorHAns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Pr="00840DDE" w:rsidRDefault="008C5B48">
      <w:pPr>
        <w:jc w:val="both"/>
        <w:rPr>
          <w:rFonts w:asciiTheme="majorHAnsi" w:eastAsia="Calibri" w:hAnsiTheme="majorHAnsi" w:cstheme="majorHAnsi"/>
          <w:sz w:val="22"/>
          <w:szCs w:val="22"/>
        </w:rPr>
      </w:pPr>
    </w:p>
    <w:p w14:paraId="602E9554" w14:textId="77777777" w:rsidR="008C5B48" w:rsidRPr="00840DDE" w:rsidRDefault="00000000">
      <w:pPr>
        <w:shd w:val="clear" w:color="auto" w:fill="D7E3BC"/>
        <w:tabs>
          <w:tab w:val="left" w:pos="1418"/>
        </w:tabs>
        <w:jc w:val="both"/>
        <w:rPr>
          <w:rFonts w:asciiTheme="majorHAnsi" w:eastAsia="Calibri" w:hAnsiTheme="majorHAnsi" w:cstheme="majorHAnsi"/>
          <w:b/>
          <w:i/>
          <w:sz w:val="22"/>
          <w:szCs w:val="22"/>
        </w:rPr>
      </w:pPr>
      <w:r w:rsidRPr="00840DDE">
        <w:rPr>
          <w:rFonts w:asciiTheme="majorHAnsi" w:eastAsia="Calibri" w:hAnsiTheme="majorHAnsi" w:cstheme="majorHAnsi"/>
          <w:b/>
          <w:i/>
          <w:sz w:val="22"/>
          <w:szCs w:val="22"/>
        </w:rPr>
        <w:t>Uzdevumi</w:t>
      </w:r>
    </w:p>
    <w:p w14:paraId="7623B159" w14:textId="77777777" w:rsidR="008C5B48" w:rsidRPr="00840DDE" w:rsidRDefault="008C5B48">
      <w:pPr>
        <w:tabs>
          <w:tab w:val="left" w:pos="1418"/>
        </w:tabs>
        <w:jc w:val="both"/>
        <w:rPr>
          <w:rFonts w:asciiTheme="majorHAnsi" w:eastAsia="Calibri" w:hAnsiTheme="majorHAnsi" w:cstheme="majorHAnsi"/>
          <w:sz w:val="22"/>
          <w:szCs w:val="22"/>
        </w:rPr>
      </w:pPr>
    </w:p>
    <w:p w14:paraId="055B6CCC" w14:textId="77777777" w:rsidR="00840DDE" w:rsidRPr="00840DDE" w:rsidRDefault="00840DDE" w:rsidP="00840DDE">
      <w:pPr>
        <w:tabs>
          <w:tab w:val="left" w:pos="1418"/>
        </w:tabs>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Zaļās Atslēgas programmā</w:t>
      </w:r>
      <w:r w:rsidRPr="00840DDE">
        <w:rPr>
          <w:rFonts w:asciiTheme="majorHAnsi" w:eastAsia="Calibri" w:hAnsiTheme="majorHAnsi" w:cstheme="majorHAnsi"/>
          <w:sz w:val="22"/>
          <w:szCs w:val="22"/>
        </w:rPr>
        <w:t xml:space="preserve"> ir izvirzīti četri uzdevumi: </w:t>
      </w:r>
    </w:p>
    <w:p w14:paraId="1F6972C0" w14:textId="77777777" w:rsidR="00840DDE" w:rsidRPr="00840DDE" w:rsidRDefault="00840DDE" w:rsidP="00840DDE">
      <w:pPr>
        <w:tabs>
          <w:tab w:val="left" w:pos="1418"/>
        </w:tabs>
        <w:jc w:val="both"/>
        <w:rPr>
          <w:rFonts w:asciiTheme="majorHAnsi" w:eastAsia="Calibri" w:hAnsiTheme="majorHAnsi" w:cstheme="majorHAnsi"/>
          <w:sz w:val="22"/>
          <w:szCs w:val="22"/>
        </w:rPr>
      </w:pPr>
    </w:p>
    <w:p w14:paraId="2B6402C6"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Sniegt vides un ilgtspējīgas attīstības izglītību tūrisma uzņēmumu personālam, vadībai, klientiem un plašākam partneru lokam (piemēram, piegādātājiem).</w:t>
      </w:r>
    </w:p>
    <w:p w14:paraId="36CB234C"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Samazināt uzņēmumu ekoloģisko pēdu.</w:t>
      </w:r>
    </w:p>
    <w:p w14:paraId="2A15EB62"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 xml:space="preserve">Samazināt operatīvās izmaksas, saprātīgi izmantojot dabas resursu patēriņu. </w:t>
      </w:r>
    </w:p>
    <w:p w14:paraId="25F3E119" w14:textId="77777777" w:rsidR="00840DDE" w:rsidRPr="00840DDE" w:rsidRDefault="00840DDE" w:rsidP="00840DDE">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840DDE">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Default="008C5B48">
      <w:pPr>
        <w:jc w:val="both"/>
        <w:rPr>
          <w:rFonts w:ascii="Calibri" w:eastAsia="Calibri" w:hAnsi="Calibri" w:cs="Calibri"/>
          <w:b/>
          <w:sz w:val="22"/>
          <w:szCs w:val="22"/>
        </w:rPr>
      </w:pPr>
    </w:p>
    <w:p w14:paraId="50CE4BD4"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 xml:space="preserve">Kritēriju ieviešana programmas </w:t>
      </w: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nodrošināšanai</w:t>
      </w:r>
    </w:p>
    <w:p w14:paraId="153FE0EE" w14:textId="77777777" w:rsidR="008C5B48" w:rsidRDefault="008C5B48">
      <w:pPr>
        <w:widowControl/>
        <w:jc w:val="both"/>
        <w:rPr>
          <w:rFonts w:ascii="Calibri" w:eastAsia="Calibri" w:hAnsi="Calibri" w:cs="Calibri"/>
          <w:sz w:val="22"/>
          <w:szCs w:val="22"/>
        </w:rPr>
      </w:pPr>
    </w:p>
    <w:p w14:paraId="4EA4C6ED"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Kritēriji tiek iedalīti divās grupās.</w:t>
      </w:r>
    </w:p>
    <w:p w14:paraId="22706258" w14:textId="77777777" w:rsidR="008C5B48" w:rsidRDefault="008C5B48">
      <w:pPr>
        <w:widowControl/>
        <w:jc w:val="both"/>
        <w:rPr>
          <w:rFonts w:ascii="Calibri" w:eastAsia="Calibri" w:hAnsi="Calibri" w:cs="Calibri"/>
          <w:b/>
          <w:sz w:val="22"/>
          <w:szCs w:val="22"/>
        </w:rPr>
      </w:pPr>
    </w:p>
    <w:p w14:paraId="4C798131" w14:textId="7A5EA2C2"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EAF1DD" w:themeFill="accent3" w:themeFillTint="33"/>
        </w:rPr>
        <w:t>Obligātie (O) kritēriji</w:t>
      </w:r>
      <w:r>
        <w:rPr>
          <w:rFonts w:ascii="Calibri" w:eastAsia="Calibri" w:hAnsi="Calibri" w:cs="Calibri"/>
          <w:sz w:val="22"/>
          <w:szCs w:val="22"/>
        </w:rPr>
        <w:t xml:space="preserve"> – šis kritēriju kopums jāizpilda vi</w:t>
      </w:r>
      <w:r w:rsidR="002165E5">
        <w:rPr>
          <w:rFonts w:ascii="Calibri" w:eastAsia="Calibri" w:hAnsi="Calibri" w:cs="Calibri"/>
          <w:sz w:val="22"/>
          <w:szCs w:val="22"/>
        </w:rPr>
        <w:t>siem</w:t>
      </w:r>
      <w:r>
        <w:rPr>
          <w:rFonts w:ascii="Calibri" w:eastAsia="Calibri" w:hAnsi="Calibri" w:cs="Calibri"/>
          <w:sz w:val="22"/>
          <w:szCs w:val="22"/>
        </w:rPr>
        <w:t xml:space="preserve"> sertificētajām </w:t>
      </w:r>
      <w:r w:rsidR="002165E5">
        <w:rPr>
          <w:rFonts w:ascii="Calibri" w:eastAsia="Calibri" w:hAnsi="Calibri" w:cs="Calibri"/>
          <w:sz w:val="22"/>
          <w:szCs w:val="22"/>
        </w:rPr>
        <w:t>kempingiem un brīvdienu parkiem</w:t>
      </w:r>
      <w:r>
        <w:rPr>
          <w:rFonts w:ascii="Calibri" w:eastAsia="Calibri" w:hAnsi="Calibri" w:cs="Calibri"/>
          <w:sz w:val="22"/>
          <w:szCs w:val="22"/>
        </w:rPr>
        <w:t>, sākot ar sertifikācijas brīdi, vai argumentēti jāpamato pārejas periods.</w:t>
      </w:r>
    </w:p>
    <w:p w14:paraId="6C5E099E" w14:textId="0961512F" w:rsidR="008C5B48" w:rsidRDefault="00000000">
      <w:pPr>
        <w:widowControl/>
        <w:numPr>
          <w:ilvl w:val="0"/>
          <w:numId w:val="7"/>
        </w:numPr>
        <w:jc w:val="both"/>
        <w:rPr>
          <w:rFonts w:ascii="Calibri" w:eastAsia="Calibri" w:hAnsi="Calibri" w:cs="Calibri"/>
          <w:b/>
          <w:sz w:val="22"/>
          <w:szCs w:val="22"/>
        </w:rPr>
      </w:pPr>
      <w:r w:rsidRPr="009A7C44">
        <w:rPr>
          <w:rFonts w:ascii="Calibri" w:eastAsia="Calibri" w:hAnsi="Calibri" w:cs="Calibri"/>
          <w:b/>
          <w:sz w:val="22"/>
          <w:szCs w:val="22"/>
          <w:shd w:val="clear" w:color="auto" w:fill="FFFF00"/>
        </w:rPr>
        <w:t>Vadlīniju</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(V)</w:t>
      </w:r>
      <w:r w:rsidRPr="009A7C44">
        <w:rPr>
          <w:rFonts w:ascii="Calibri" w:eastAsia="Calibri" w:hAnsi="Calibri" w:cs="Calibri"/>
          <w:b/>
          <w:i/>
          <w:sz w:val="22"/>
          <w:szCs w:val="22"/>
          <w:shd w:val="clear" w:color="auto" w:fill="FFFF00"/>
        </w:rPr>
        <w:t xml:space="preserve">  </w:t>
      </w:r>
      <w:r w:rsidRPr="009A7C44">
        <w:rPr>
          <w:rFonts w:ascii="Calibri" w:eastAsia="Calibri" w:hAnsi="Calibri" w:cs="Calibri"/>
          <w:b/>
          <w:sz w:val="22"/>
          <w:szCs w:val="22"/>
          <w:shd w:val="clear" w:color="auto" w:fill="FFFF00"/>
        </w:rPr>
        <w:t>kritēriji</w:t>
      </w:r>
      <w:r>
        <w:rPr>
          <w:rFonts w:ascii="Calibri" w:eastAsia="Calibri" w:hAnsi="Calibri" w:cs="Calibri"/>
          <w:sz w:val="22"/>
          <w:szCs w:val="22"/>
        </w:rPr>
        <w:t xml:space="preserve"> – kritēriju ieviešanas procentuālais apjoms no kopējā kritēriju skaita ir atkarīgs no darbības programmā ilguma</w:t>
      </w:r>
      <w:r w:rsidR="002165E5">
        <w:rPr>
          <w:rFonts w:ascii="Calibri" w:eastAsia="Calibri" w:hAnsi="Calibri" w:cs="Calibri"/>
          <w:sz w:val="22"/>
          <w:szCs w:val="22"/>
        </w:rPr>
        <w:t>:</w:t>
      </w:r>
    </w:p>
    <w:p w14:paraId="6EA3E3EA" w14:textId="77777777" w:rsidR="008C5B48" w:rsidRDefault="008C5B48">
      <w:pPr>
        <w:widowControl/>
        <w:ind w:left="720"/>
        <w:jc w:val="both"/>
        <w:rPr>
          <w:rFonts w:ascii="Calibri" w:eastAsia="Calibri" w:hAnsi="Calibri" w:cs="Calibr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14:paraId="29B32AA1" w14:textId="77777777">
        <w:trPr>
          <w:jc w:val="center"/>
        </w:trPr>
        <w:tc>
          <w:tcPr>
            <w:tcW w:w="1668" w:type="dxa"/>
            <w:vAlign w:val="center"/>
          </w:tcPr>
          <w:p w14:paraId="206B690B"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Gadi</w:t>
            </w:r>
          </w:p>
        </w:tc>
        <w:tc>
          <w:tcPr>
            <w:tcW w:w="4850" w:type="dxa"/>
            <w:vAlign w:val="center"/>
          </w:tcPr>
          <w:p w14:paraId="53A9872A" w14:textId="77777777" w:rsidR="008C5B48" w:rsidRDefault="00000000">
            <w:pPr>
              <w:jc w:val="center"/>
              <w:rPr>
                <w:rFonts w:ascii="Calibri" w:eastAsia="Calibri" w:hAnsi="Calibri" w:cs="Calibri"/>
                <w:b/>
                <w:sz w:val="22"/>
                <w:szCs w:val="22"/>
              </w:rPr>
            </w:pPr>
            <w:r>
              <w:rPr>
                <w:rFonts w:ascii="Calibri" w:eastAsia="Calibri" w:hAnsi="Calibri" w:cs="Calibri"/>
                <w:b/>
                <w:sz w:val="22"/>
                <w:szCs w:val="22"/>
              </w:rPr>
              <w:t>Noteiktais ieviešamo vadlīniju kritēriju īpatsvars</w:t>
            </w:r>
          </w:p>
        </w:tc>
      </w:tr>
      <w:tr w:rsidR="008C5B48" w14:paraId="0418D54A" w14:textId="77777777">
        <w:trPr>
          <w:jc w:val="center"/>
        </w:trPr>
        <w:tc>
          <w:tcPr>
            <w:tcW w:w="1668" w:type="dxa"/>
            <w:vAlign w:val="center"/>
          </w:tcPr>
          <w:p w14:paraId="59772A3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850" w:type="dxa"/>
            <w:vAlign w:val="center"/>
          </w:tcPr>
          <w:p w14:paraId="4B9A937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0%</w:t>
            </w:r>
          </w:p>
        </w:tc>
      </w:tr>
      <w:tr w:rsidR="008C5B48" w14:paraId="25793F6A" w14:textId="77777777">
        <w:trPr>
          <w:jc w:val="center"/>
        </w:trPr>
        <w:tc>
          <w:tcPr>
            <w:tcW w:w="1668" w:type="dxa"/>
            <w:vAlign w:val="center"/>
          </w:tcPr>
          <w:p w14:paraId="47BB382C"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850" w:type="dxa"/>
            <w:vAlign w:val="center"/>
          </w:tcPr>
          <w:p w14:paraId="7466C3FA"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w:t>
            </w:r>
          </w:p>
        </w:tc>
      </w:tr>
      <w:tr w:rsidR="008C5B48" w14:paraId="6A515A2D" w14:textId="77777777">
        <w:trPr>
          <w:jc w:val="center"/>
        </w:trPr>
        <w:tc>
          <w:tcPr>
            <w:tcW w:w="1668" w:type="dxa"/>
            <w:vAlign w:val="center"/>
          </w:tcPr>
          <w:p w14:paraId="37828712"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3</w:t>
            </w:r>
          </w:p>
        </w:tc>
        <w:tc>
          <w:tcPr>
            <w:tcW w:w="4850" w:type="dxa"/>
            <w:vAlign w:val="center"/>
          </w:tcPr>
          <w:p w14:paraId="258494E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r>
      <w:tr w:rsidR="008C5B48" w14:paraId="746028B6" w14:textId="77777777">
        <w:trPr>
          <w:jc w:val="center"/>
        </w:trPr>
        <w:tc>
          <w:tcPr>
            <w:tcW w:w="1668" w:type="dxa"/>
            <w:vAlign w:val="center"/>
          </w:tcPr>
          <w:p w14:paraId="4DFD5EA4"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4</w:t>
            </w:r>
          </w:p>
        </w:tc>
        <w:tc>
          <w:tcPr>
            <w:tcW w:w="4850" w:type="dxa"/>
            <w:vAlign w:val="center"/>
          </w:tcPr>
          <w:p w14:paraId="0C24A1CF"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15%</w:t>
            </w:r>
          </w:p>
        </w:tc>
      </w:tr>
      <w:tr w:rsidR="008C5B48" w14:paraId="65051CC5" w14:textId="77777777">
        <w:trPr>
          <w:jc w:val="center"/>
        </w:trPr>
        <w:tc>
          <w:tcPr>
            <w:tcW w:w="1668" w:type="dxa"/>
            <w:vAlign w:val="center"/>
          </w:tcPr>
          <w:p w14:paraId="2806B5E5"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5-9</w:t>
            </w:r>
          </w:p>
        </w:tc>
        <w:tc>
          <w:tcPr>
            <w:tcW w:w="4850" w:type="dxa"/>
            <w:vAlign w:val="center"/>
          </w:tcPr>
          <w:p w14:paraId="247CDBB3"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20%</w:t>
            </w:r>
          </w:p>
        </w:tc>
      </w:tr>
      <w:tr w:rsidR="008C5B48" w14:paraId="4D50D2CA" w14:textId="77777777">
        <w:trPr>
          <w:jc w:val="center"/>
        </w:trPr>
        <w:tc>
          <w:tcPr>
            <w:tcW w:w="1668" w:type="dxa"/>
            <w:vAlign w:val="center"/>
          </w:tcPr>
          <w:p w14:paraId="102D9AF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10+</w:t>
            </w:r>
          </w:p>
        </w:tc>
        <w:tc>
          <w:tcPr>
            <w:tcW w:w="4850" w:type="dxa"/>
            <w:vAlign w:val="center"/>
          </w:tcPr>
          <w:p w14:paraId="409FCB8E"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50%</w:t>
            </w:r>
          </w:p>
        </w:tc>
      </w:tr>
    </w:tbl>
    <w:p w14:paraId="30B35ECF" w14:textId="77777777" w:rsidR="008C5B48" w:rsidRDefault="008C5B48">
      <w:pPr>
        <w:widowControl/>
        <w:jc w:val="both"/>
        <w:rPr>
          <w:rFonts w:ascii="Calibri" w:eastAsia="Calibri" w:hAnsi="Calibri" w:cs="Calibri"/>
          <w:b/>
          <w:sz w:val="22"/>
          <w:szCs w:val="22"/>
        </w:rPr>
      </w:pPr>
    </w:p>
    <w:p w14:paraId="6C48F35A"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dokumentācijai pievienojamie pielikumi</w:t>
      </w:r>
    </w:p>
    <w:p w14:paraId="45ACC0D3" w14:textId="77777777" w:rsidR="008C5B48" w:rsidRDefault="008C5B48">
      <w:pPr>
        <w:jc w:val="both"/>
        <w:rPr>
          <w:rFonts w:ascii="Calibri" w:eastAsia="Calibri" w:hAnsi="Calibri" w:cs="Calibri"/>
          <w:sz w:val="22"/>
          <w:szCs w:val="22"/>
        </w:rPr>
      </w:pPr>
    </w:p>
    <w:p w14:paraId="0F6E4588"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Atsevišķu kritēriju izpildes pierādīšanas nolūkos iesnieguma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75742E05"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w:t>
      </w:r>
      <w:r w:rsidR="002165E5">
        <w:rPr>
          <w:rFonts w:ascii="Calibri" w:eastAsia="Calibri" w:hAnsi="Calibri" w:cs="Calibri"/>
          <w:sz w:val="22"/>
          <w:szCs w:val="22"/>
        </w:rPr>
        <w:t>:</w:t>
      </w:r>
      <w:r>
        <w:rPr>
          <w:rFonts w:ascii="Calibri" w:eastAsia="Calibri" w:hAnsi="Calibri" w:cs="Calibri"/>
          <w:sz w:val="22"/>
          <w:szCs w:val="22"/>
        </w:rPr>
        <w:t xml:space="preserve">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0354D22F"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2165E5">
        <w:rPr>
          <w:rFonts w:ascii="Calibri" w:eastAsia="Calibri" w:hAnsi="Calibri" w:cs="Calibri"/>
          <w:sz w:val="22"/>
          <w:szCs w:val="22"/>
        </w:rPr>
        <w:t>uzņēmumā</w:t>
      </w:r>
      <w:r>
        <w:rPr>
          <w:rFonts w:ascii="Calibri" w:eastAsia="Calibri" w:hAnsi="Calibri" w:cs="Calibri"/>
          <w:sz w:val="22"/>
          <w:szCs w:val="22"/>
        </w:rPr>
        <w:t xml:space="preserve"> 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21CFD9A3" w14:textId="77777777" w:rsidR="00840DDE" w:rsidRPr="00840DDE" w:rsidRDefault="00840DDE" w:rsidP="00840DDE">
      <w:pPr>
        <w:jc w:val="both"/>
        <w:rPr>
          <w:rFonts w:asciiTheme="majorHAnsi" w:eastAsia="Calibri" w:hAnsiTheme="majorHAnsi" w:cstheme="majorHAnsi"/>
          <w:sz w:val="22"/>
          <w:szCs w:val="22"/>
        </w:rPr>
      </w:pPr>
      <w:r w:rsidRPr="00840DDE">
        <w:rPr>
          <w:rFonts w:asciiTheme="majorHAnsi" w:eastAsia="Calibri" w:hAnsiTheme="majorHAnsi" w:cstheme="majorHAnsi"/>
          <w:b/>
          <w:bCs/>
          <w:sz w:val="22"/>
          <w:szCs w:val="22"/>
        </w:rPr>
        <w:t>Kontakti</w:t>
      </w:r>
      <w:r w:rsidRPr="00840DDE">
        <w:rPr>
          <w:rFonts w:asciiTheme="majorHAnsi" w:eastAsia="Calibri" w:hAnsiTheme="majorHAnsi" w:cstheme="majorHAnsi"/>
          <w:sz w:val="22"/>
          <w:szCs w:val="22"/>
        </w:rPr>
        <w:t xml:space="preserve">: </w:t>
      </w:r>
      <w:hyperlink r:id="rId10" w:history="1">
        <w:r w:rsidRPr="00840DDE">
          <w:rPr>
            <w:rStyle w:val="Hyperlink"/>
            <w:rFonts w:asciiTheme="majorHAnsi" w:eastAsia="Calibri" w:hAnsiTheme="majorHAnsi" w:cstheme="majorHAnsi"/>
            <w:sz w:val="22"/>
            <w:szCs w:val="22"/>
          </w:rPr>
          <w:t>ekosertifikacija@videsfonds.lv</w:t>
        </w:r>
      </w:hyperlink>
      <w:r w:rsidRPr="00840DDE">
        <w:rPr>
          <w:rStyle w:val="Hyperlink"/>
          <w:rFonts w:asciiTheme="majorHAnsi" w:eastAsia="Calibri" w:hAnsiTheme="majorHAnsi" w:cstheme="majorHAnsi"/>
          <w:sz w:val="22"/>
          <w:szCs w:val="22"/>
        </w:rPr>
        <w:t xml:space="preserve"> </w:t>
      </w:r>
      <w:r w:rsidRPr="00840DDE">
        <w:rPr>
          <w:rFonts w:asciiTheme="majorHAnsi" w:eastAsia="Calibri" w:hAnsiTheme="majorHAnsi" w:cstheme="majorHAnsi"/>
          <w:sz w:val="22"/>
          <w:szCs w:val="22"/>
        </w:rPr>
        <w:t>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4AF462FE" w:rsidR="008C5B48" w:rsidRDefault="00000000">
      <w:pPr>
        <w:jc w:val="both"/>
        <w:rPr>
          <w:rFonts w:ascii="Calibri" w:eastAsia="Calibri" w:hAnsi="Calibri" w:cs="Calibri"/>
          <w:sz w:val="22"/>
          <w:szCs w:val="22"/>
        </w:rPr>
      </w:pPr>
      <w:r>
        <w:rPr>
          <w:rFonts w:ascii="Calibri" w:eastAsia="Calibri" w:hAnsi="Calibri" w:cs="Calibri"/>
          <w:sz w:val="22"/>
          <w:szCs w:val="22"/>
        </w:rPr>
        <w:t xml:space="preserve">Dalības maksas 2022-2025. gadam </w:t>
      </w:r>
      <w:r w:rsidR="002165E5">
        <w:rPr>
          <w:rFonts w:ascii="Calibri" w:eastAsia="Calibri" w:hAnsi="Calibri" w:cs="Calibri"/>
          <w:sz w:val="22"/>
          <w:szCs w:val="22"/>
        </w:rPr>
        <w:t>kempingu un brīvdienu parku</w:t>
      </w:r>
      <w:r>
        <w:rPr>
          <w:rFonts w:ascii="Calibri" w:eastAsia="Calibri" w:hAnsi="Calibri" w:cs="Calibri"/>
          <w:sz w:val="22"/>
          <w:szCs w:val="22"/>
        </w:rPr>
        <w:t xml:space="preserve"> kategorijā</w:t>
      </w:r>
      <w:r w:rsidR="002165E5">
        <w:rPr>
          <w:rFonts w:ascii="Calibri" w:eastAsia="Calibri" w:hAnsi="Calibri" w:cs="Calibri"/>
          <w:sz w:val="22"/>
          <w:szCs w:val="22"/>
        </w:rPr>
        <w:t>:</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62986905" w14:textId="77777777" w:rsidR="00840DDE" w:rsidRPr="00183F07" w:rsidRDefault="00840DDE" w:rsidP="00840DDE">
      <w:pPr>
        <w:pStyle w:val="ListParagraph"/>
        <w:widowControl/>
        <w:numPr>
          <w:ilvl w:val="0"/>
          <w:numId w:val="8"/>
        </w:numPr>
        <w:overflowPunct w:val="0"/>
        <w:autoSpaceDE w:val="0"/>
        <w:autoSpaceDN w:val="0"/>
        <w:adjustRightInd w:val="0"/>
        <w:textAlignment w:val="baseline"/>
        <w:rPr>
          <w:rFonts w:ascii="Calibri" w:hAnsi="Calibri" w:cs="Calibri"/>
          <w:noProof/>
          <w:szCs w:val="22"/>
        </w:rPr>
      </w:pPr>
      <w:r w:rsidRPr="00183F07">
        <w:rPr>
          <w:rFonts w:ascii="Calibri" w:hAnsi="Calibri" w:cs="Calibri"/>
          <w:noProof/>
          <w:szCs w:val="22"/>
        </w:rPr>
        <w:t xml:space="preserve">Ikgadējās dalības maksas: </w:t>
      </w:r>
      <w:r w:rsidRPr="00840DDE">
        <w:rPr>
          <w:rFonts w:ascii="Calibri" w:hAnsi="Calibri" w:cs="Calibri"/>
          <w:b/>
          <w:bCs/>
          <w:noProof/>
          <w:szCs w:val="22"/>
        </w:rPr>
        <w:t>100 – 300 Eur</w:t>
      </w:r>
      <w:r w:rsidRPr="00183F07">
        <w:rPr>
          <w:rFonts w:ascii="Calibri" w:hAnsi="Calibri" w:cs="Calibri"/>
          <w:noProof/>
          <w:szCs w:val="22"/>
        </w:rPr>
        <w:t xml:space="preserve"> atkarībā no sniegtā servisa līmeņa.</w:t>
      </w:r>
    </w:p>
    <w:p w14:paraId="7A0384B0" w14:textId="77777777" w:rsidR="008C5B48" w:rsidRDefault="008C5B48">
      <w:pPr>
        <w:widowControl/>
        <w:rPr>
          <w:rFonts w:ascii="Calibri" w:eastAsia="Calibri" w:hAnsi="Calibri" w:cs="Calibri"/>
          <w:b/>
          <w:sz w:val="22"/>
          <w:szCs w:val="22"/>
        </w:rPr>
      </w:pPr>
    </w:p>
    <w:p w14:paraId="3EB299E7" w14:textId="77777777" w:rsidR="008C5B48" w:rsidRDefault="008C5B48">
      <w:pPr>
        <w:rPr>
          <w:rFonts w:ascii="Calibri" w:eastAsia="Calibri" w:hAnsi="Calibri" w:cs="Calibri"/>
          <w:b/>
          <w:sz w:val="22"/>
          <w:szCs w:val="22"/>
        </w:rPr>
      </w:pPr>
    </w:p>
    <w:p w14:paraId="2B185C4D" w14:textId="77777777" w:rsidR="00DC057A" w:rsidRDefault="00DC057A">
      <w:pPr>
        <w:rPr>
          <w:rFonts w:ascii="Calibri" w:eastAsia="Calibri" w:hAnsi="Calibri" w:cs="Calibri"/>
          <w:b/>
          <w:sz w:val="22"/>
          <w:szCs w:val="22"/>
        </w:rPr>
      </w:pPr>
    </w:p>
    <w:p w14:paraId="04C6C9C5" w14:textId="77777777" w:rsidR="00DC057A" w:rsidRDefault="00DC057A">
      <w:pPr>
        <w:rPr>
          <w:rFonts w:ascii="Calibri" w:eastAsia="Calibri" w:hAnsi="Calibri" w:cs="Calibri"/>
          <w:b/>
          <w:sz w:val="22"/>
          <w:szCs w:val="22"/>
        </w:rPr>
      </w:pPr>
    </w:p>
    <w:p w14:paraId="39D220F5" w14:textId="77777777" w:rsidR="00DC057A" w:rsidRDefault="00DC057A">
      <w:pPr>
        <w:rPr>
          <w:rFonts w:ascii="Calibri" w:eastAsia="Calibri" w:hAnsi="Calibri" w:cs="Calibri"/>
          <w:b/>
          <w:sz w:val="22"/>
          <w:szCs w:val="22"/>
        </w:rPr>
      </w:pPr>
    </w:p>
    <w:p w14:paraId="3FF896D4" w14:textId="77777777" w:rsidR="00DC057A" w:rsidRDefault="00DC057A">
      <w:pPr>
        <w:rPr>
          <w:rFonts w:ascii="Calibri" w:eastAsia="Calibri" w:hAnsi="Calibri" w:cs="Calibri"/>
          <w:b/>
          <w:sz w:val="22"/>
          <w:szCs w:val="22"/>
        </w:rPr>
      </w:pPr>
    </w:p>
    <w:p w14:paraId="46387E6B" w14:textId="77777777" w:rsidR="00DC057A" w:rsidRDefault="00DC057A">
      <w:pPr>
        <w:rPr>
          <w:rFonts w:ascii="Calibri" w:eastAsia="Calibri" w:hAnsi="Calibri" w:cs="Calibri"/>
          <w:b/>
          <w:sz w:val="22"/>
          <w:szCs w:val="22"/>
        </w:rPr>
      </w:pPr>
    </w:p>
    <w:p w14:paraId="17B59E3D" w14:textId="77777777" w:rsidR="00DC057A" w:rsidRDefault="00DC057A">
      <w:pPr>
        <w:rPr>
          <w:rFonts w:ascii="Calibri" w:eastAsia="Calibri" w:hAnsi="Calibri" w:cs="Calibri"/>
          <w:b/>
          <w:sz w:val="22"/>
          <w:szCs w:val="22"/>
        </w:rPr>
      </w:pPr>
    </w:p>
    <w:p w14:paraId="494287F5" w14:textId="77777777" w:rsidR="00DC057A" w:rsidRDefault="00DC057A">
      <w:pPr>
        <w:rPr>
          <w:rFonts w:ascii="Calibri" w:eastAsia="Calibri" w:hAnsi="Calibri" w:cs="Calibri"/>
          <w:b/>
          <w:sz w:val="22"/>
          <w:szCs w:val="22"/>
        </w:rPr>
      </w:pPr>
    </w:p>
    <w:p w14:paraId="313978E1" w14:textId="77777777" w:rsidR="00DC057A" w:rsidRDefault="00DC057A">
      <w:pPr>
        <w:rPr>
          <w:rFonts w:ascii="Calibri" w:eastAsia="Calibri" w:hAnsi="Calibri" w:cs="Calibri"/>
          <w:b/>
          <w:sz w:val="22"/>
          <w:szCs w:val="22"/>
        </w:rPr>
      </w:pPr>
    </w:p>
    <w:p w14:paraId="7CA4AE77" w14:textId="77777777" w:rsidR="00DC057A" w:rsidRDefault="00DC057A">
      <w:pPr>
        <w:rPr>
          <w:rFonts w:ascii="Calibri" w:eastAsia="Calibri" w:hAnsi="Calibri" w:cs="Calibri"/>
          <w:b/>
          <w:sz w:val="22"/>
          <w:szCs w:val="22"/>
        </w:rPr>
      </w:pPr>
    </w:p>
    <w:p w14:paraId="64C70B09" w14:textId="77777777" w:rsidR="008C5B48" w:rsidRDefault="008C5B48">
      <w:pPr>
        <w:rPr>
          <w:rFonts w:ascii="Calibri" w:eastAsia="Calibri" w:hAnsi="Calibri" w:cs="Calibr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40D481B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w:t>
      </w:r>
      <w:r w:rsidR="00203C75">
        <w:rPr>
          <w:rFonts w:ascii="Calibri" w:eastAsia="Calibri" w:hAnsi="Calibri" w:cs="Calibri"/>
          <w:color w:val="000000"/>
        </w:rPr>
        <w:t>uzņēmuma</w:t>
      </w:r>
      <w:r>
        <w:rPr>
          <w:rFonts w:ascii="Calibri" w:eastAsia="Calibri" w:hAnsi="Calibri" w:cs="Calibri"/>
          <w:color w:val="000000"/>
        </w:rPr>
        <w:t xml:space="preserve"> situāciju (atsevišķās sadaļās vadlīniju kritēriji ir savstarpēji izslēdzoši un mēdz būt situācijas, kad vadlīniju kritēriji kādā sadaļā nav ieviešami arī perspektīvā, ņemot vērā, ka </w:t>
      </w:r>
      <w:r w:rsidR="00203C75">
        <w:rPr>
          <w:rFonts w:ascii="Calibri" w:eastAsia="Calibri" w:hAnsi="Calibri" w:cs="Calibri"/>
          <w:color w:val="000000"/>
        </w:rPr>
        <w:t>uzņēmums</w:t>
      </w:r>
      <w:r>
        <w:rPr>
          <w:rFonts w:ascii="Calibri" w:eastAsia="Calibri" w:hAnsi="Calibri" w:cs="Calibri"/>
          <w:color w:val="000000"/>
        </w:rPr>
        <w:t xml:space="preserve">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6852D58B"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w:t>
      </w:r>
      <w:r w:rsidR="00DC057A">
        <w:rPr>
          <w:rFonts w:ascii="Calibri" w:eastAsia="Calibri" w:hAnsi="Calibri" w:cs="Calibri"/>
          <w:i/>
        </w:rPr>
        <w:t>2025</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1">
        <w:r w:rsidR="008C5B48">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2659D0C" w14:textId="77777777" w:rsidR="00DC057A" w:rsidRDefault="00DC057A">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39AD51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4EC614AC"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9B0DDF">
              <w:rPr>
                <w:rFonts w:ascii="Calibri" w:eastAsia="Calibri" w:hAnsi="Calibri" w:cs="Calibri"/>
                <w:sz w:val="22"/>
                <w:szCs w:val="22"/>
              </w:rPr>
              <w:t>uzņēmumā</w:t>
            </w:r>
            <w:r>
              <w:rPr>
                <w:rFonts w:ascii="Calibri" w:eastAsia="Calibri" w:hAnsi="Calibri" w:cs="Calibri"/>
                <w:sz w:val="22"/>
                <w:szCs w:val="22"/>
              </w:rPr>
              <w:t xml:space="preserve"> ieviesti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3F812ABF"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9B0DDF">
              <w:rPr>
                <w:rFonts w:asciiTheme="majorHAnsi" w:eastAsia="Calibri" w:hAnsiTheme="majorHAnsi" w:cstheme="majorHAnsi"/>
                <w:b/>
                <w:bCs/>
                <w:color w:val="000000" w:themeColor="text1"/>
                <w:sz w:val="18"/>
                <w:szCs w:val="18"/>
              </w:rPr>
              <w:t>Kempin</w:t>
            </w:r>
            <w:r w:rsidR="002303BF">
              <w:rPr>
                <w:rFonts w:asciiTheme="majorHAnsi" w:eastAsia="Calibri" w:hAnsiTheme="majorHAnsi" w:cstheme="majorHAnsi"/>
                <w:b/>
                <w:bCs/>
                <w:color w:val="000000" w:themeColor="text1"/>
                <w:sz w:val="18"/>
                <w:szCs w:val="18"/>
              </w:rPr>
              <w:t>g</w:t>
            </w:r>
            <w:r w:rsidR="009B0DDF">
              <w:rPr>
                <w:rFonts w:asciiTheme="majorHAnsi" w:eastAsia="Calibri" w:hAnsiTheme="majorHAnsi" w:cstheme="majorHAnsi"/>
                <w:b/>
                <w:bCs/>
                <w:color w:val="000000" w:themeColor="text1"/>
                <w:sz w:val="18"/>
                <w:szCs w:val="18"/>
              </w:rPr>
              <w:t>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9B0DDF" w14:paraId="555EE710" w14:textId="77777777" w:rsidTr="009B0DDF">
        <w:trPr>
          <w:jc w:val="center"/>
        </w:trPr>
        <w:tc>
          <w:tcPr>
            <w:tcW w:w="665" w:type="dxa"/>
            <w:shd w:val="clear" w:color="auto" w:fill="FFFF00"/>
            <w:vAlign w:val="center"/>
          </w:tcPr>
          <w:p w14:paraId="4F105296" w14:textId="77777777" w:rsidR="009B0DDF" w:rsidRDefault="009B0DDF" w:rsidP="00B10E9E">
            <w:pPr>
              <w:jc w:val="center"/>
              <w:rPr>
                <w:rFonts w:ascii="Calibri" w:eastAsia="Calibri" w:hAnsi="Calibri" w:cs="Calibri"/>
                <w:sz w:val="18"/>
                <w:szCs w:val="18"/>
              </w:rPr>
            </w:pPr>
            <w:r>
              <w:rPr>
                <w:rFonts w:ascii="Calibri" w:eastAsia="Calibri" w:hAnsi="Calibri" w:cs="Calibri"/>
                <w:sz w:val="18"/>
                <w:szCs w:val="18"/>
              </w:rPr>
              <w:t>1.6.</w:t>
            </w:r>
          </w:p>
          <w:p w14:paraId="403D1AF6" w14:textId="77777777" w:rsidR="009B0DDF" w:rsidRDefault="009B0DDF" w:rsidP="00B10E9E">
            <w:pPr>
              <w:jc w:val="center"/>
              <w:rPr>
                <w:rFonts w:ascii="Calibri" w:eastAsia="Calibri" w:hAnsi="Calibri" w:cs="Calibri"/>
                <w:b/>
                <w:sz w:val="18"/>
                <w:szCs w:val="18"/>
              </w:rPr>
            </w:pPr>
          </w:p>
          <w:p w14:paraId="03401A60" w14:textId="77777777" w:rsidR="009B0DDF" w:rsidRDefault="009B0DDF" w:rsidP="00B10E9E">
            <w:pPr>
              <w:jc w:val="center"/>
              <w:rPr>
                <w:rFonts w:ascii="Calibri" w:eastAsia="Calibri" w:hAnsi="Calibri" w:cs="Calibri"/>
                <w:sz w:val="18"/>
                <w:szCs w:val="18"/>
              </w:rPr>
            </w:pPr>
          </w:p>
        </w:tc>
        <w:tc>
          <w:tcPr>
            <w:tcW w:w="7977" w:type="dxa"/>
            <w:vAlign w:val="center"/>
          </w:tcPr>
          <w:p w14:paraId="4D408188" w14:textId="77777777" w:rsidR="009B0DDF" w:rsidRDefault="009B0DDF" w:rsidP="00B10E9E">
            <w:pPr>
              <w:jc w:val="both"/>
              <w:rPr>
                <w:rFonts w:ascii="Calibri" w:eastAsia="Calibri" w:hAnsi="Calibri" w:cs="Calibri"/>
                <w:sz w:val="22"/>
                <w:szCs w:val="22"/>
              </w:rPr>
            </w:pPr>
          </w:p>
          <w:p w14:paraId="3EB62223" w14:textId="77777777" w:rsidR="009B0DDF" w:rsidRDefault="009B0DDF"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6C48807D" w14:textId="77777777" w:rsidR="009B0DDF" w:rsidRDefault="009B0DDF" w:rsidP="00B10E9E">
            <w:pPr>
              <w:jc w:val="both"/>
              <w:rPr>
                <w:rFonts w:ascii="Calibri" w:eastAsia="Calibri" w:hAnsi="Calibri" w:cs="Calibri"/>
                <w:sz w:val="22"/>
                <w:szCs w:val="22"/>
              </w:rPr>
            </w:pPr>
          </w:p>
          <w:p w14:paraId="34762B34" w14:textId="77777777" w:rsidR="009B0DDF" w:rsidRPr="000A15C4" w:rsidRDefault="009B0DDF"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34644408" w14:textId="28A82C68" w:rsidR="009B0DDF" w:rsidRDefault="009B0DDF"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Kempingi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592AE18" w14:textId="77777777" w:rsidR="009B0DDF" w:rsidRDefault="009B0DDF" w:rsidP="00B10E9E">
            <w:pPr>
              <w:jc w:val="center"/>
              <w:rPr>
                <w:rFonts w:ascii="Calibri" w:eastAsia="Calibri" w:hAnsi="Calibri" w:cs="Calibri"/>
                <w:sz w:val="22"/>
                <w:szCs w:val="22"/>
              </w:rPr>
            </w:pPr>
          </w:p>
          <w:p w14:paraId="672D7142" w14:textId="77777777" w:rsidR="009B0DDF" w:rsidRDefault="009B0DDF"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0FBACD9F" w14:textId="5B01B9E5" w:rsidR="008C5B48" w:rsidRDefault="009A7C44" w:rsidP="009B0DDF">
      <w:pPr>
        <w:rPr>
          <w:rFonts w:ascii="Calibri" w:eastAsia="Calibri" w:hAnsi="Calibri" w:cs="Calibri"/>
          <w:sz w:val="22"/>
          <w:szCs w:val="22"/>
        </w:rPr>
      </w:pPr>
      <w:r>
        <w:rPr>
          <w:rFonts w:ascii="Calibri" w:eastAsia="Calibri" w:hAnsi="Calibri" w:cs="Calibri"/>
          <w:sz w:val="22"/>
          <w:szCs w:val="22"/>
        </w:rPr>
        <w:br w:type="page"/>
      </w: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322CB8BB" w:rsidR="000A15C4" w:rsidRPr="009B0DDF" w:rsidRDefault="000A15C4" w:rsidP="00B10E9E">
            <w:pPr>
              <w:jc w:val="both"/>
              <w:rPr>
                <w:rFonts w:ascii="Calibri" w:eastAsia="Calibri" w:hAnsi="Calibri" w:cs="Calibri"/>
                <w:sz w:val="22"/>
                <w:szCs w:val="22"/>
              </w:rPr>
            </w:pPr>
            <w:r w:rsidRPr="009B0DDF">
              <w:rPr>
                <w:rFonts w:ascii="Calibri" w:eastAsia="Calibri" w:hAnsi="Calibri" w:cs="Calibri"/>
                <w:sz w:val="22"/>
                <w:szCs w:val="22"/>
              </w:rPr>
              <w:t xml:space="preserve">Apliecinājums, ka </w:t>
            </w:r>
            <w:r w:rsidR="009B0DDF" w:rsidRPr="009B0DDF">
              <w:rPr>
                <w:rFonts w:ascii="Calibri" w:eastAsia="Calibri" w:hAnsi="Calibri" w:cs="Calibri"/>
                <w:sz w:val="22"/>
                <w:szCs w:val="22"/>
              </w:rPr>
              <w:t>uzņēmumā</w:t>
            </w:r>
            <w:r w:rsidRPr="009B0DDF">
              <w:rPr>
                <w:rFonts w:ascii="Calibri" w:eastAsia="Calibri" w:hAnsi="Calibri" w:cs="Calibri"/>
                <w:sz w:val="22"/>
                <w:szCs w:val="22"/>
              </w:rPr>
              <w:t xml:space="preserve"> ieviesti visi sadaļas obligātie kritēriji </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4044D941" w14:textId="77777777" w:rsidR="009B0DDF" w:rsidRDefault="009B0DDF">
            <w:pPr>
              <w:rPr>
                <w:rFonts w:ascii="Calibri" w:eastAsia="Calibri" w:hAnsi="Calibri" w:cs="Calibri"/>
              </w:rPr>
            </w:pPr>
          </w:p>
          <w:p w14:paraId="3DC04AE0" w14:textId="52095D85" w:rsidR="009B0DDF" w:rsidRPr="000A15C4" w:rsidRDefault="009B0DDF">
            <w:pPr>
              <w:rPr>
                <w:rFonts w:ascii="Calibri" w:eastAsia="Calibri" w:hAnsi="Calibri" w:cs="Calibri"/>
              </w:rPr>
            </w:pPr>
          </w:p>
        </w:tc>
      </w:tr>
      <w:tr w:rsidR="008C5B48" w:rsidRPr="000A15C4" w14:paraId="3AFB22D6" w14:textId="77777777">
        <w:trPr>
          <w:jc w:val="center"/>
        </w:trPr>
        <w:tc>
          <w:tcPr>
            <w:tcW w:w="10627" w:type="dxa"/>
            <w:shd w:val="clear" w:color="auto" w:fill="FFFF00"/>
            <w:vAlign w:val="center"/>
          </w:tcPr>
          <w:p w14:paraId="06BDD0AD" w14:textId="77777777" w:rsidR="008C5B48" w:rsidRPr="000A15C4" w:rsidRDefault="00000000">
            <w:pPr>
              <w:rPr>
                <w:rFonts w:ascii="Calibri" w:eastAsia="Calibri" w:hAnsi="Calibri" w:cs="Calibri"/>
                <w:b/>
              </w:rPr>
            </w:pPr>
            <w:r w:rsidRPr="000A15C4">
              <w:rPr>
                <w:rFonts w:ascii="Calibri" w:eastAsia="Calibri" w:hAnsi="Calibri" w:cs="Calibri"/>
                <w:b/>
              </w:rPr>
              <w:t>Vadlīniju kritēriji</w:t>
            </w:r>
          </w:p>
        </w:tc>
      </w:tr>
      <w:tr w:rsidR="008C5B48" w:rsidRPr="000A15C4" w14:paraId="6CC791C7" w14:textId="77777777">
        <w:trPr>
          <w:jc w:val="center"/>
        </w:trPr>
        <w:tc>
          <w:tcPr>
            <w:tcW w:w="10627" w:type="dxa"/>
            <w:shd w:val="clear" w:color="auto" w:fill="FFFF00"/>
            <w:vAlign w:val="center"/>
          </w:tcPr>
          <w:p w14:paraId="5DE6729B" w14:textId="3AB861C8" w:rsidR="008C5B48" w:rsidRPr="000A15C4" w:rsidRDefault="00000000">
            <w:pPr>
              <w:rPr>
                <w:rFonts w:ascii="Calibri" w:eastAsia="Calibri" w:hAnsi="Calibri" w:cs="Calibri"/>
              </w:rPr>
            </w:pPr>
            <w:r w:rsidRPr="000A15C4">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A15C4" w:rsidRPr="000A15C4" w14:paraId="7018DCE6" w14:textId="77777777" w:rsidTr="00B10E9E">
        <w:trPr>
          <w:jc w:val="center"/>
        </w:trPr>
        <w:tc>
          <w:tcPr>
            <w:tcW w:w="665" w:type="dxa"/>
            <w:shd w:val="clear" w:color="auto" w:fill="FFFF00"/>
            <w:vAlign w:val="center"/>
          </w:tcPr>
          <w:p w14:paraId="24482FC9" w14:textId="387428A6" w:rsidR="000A15C4" w:rsidRPr="000A15C4" w:rsidRDefault="000A15C4" w:rsidP="00B10E9E">
            <w:pPr>
              <w:jc w:val="center"/>
              <w:rPr>
                <w:rFonts w:ascii="Calibri" w:eastAsia="Calibri" w:hAnsi="Calibri" w:cs="Calibri"/>
              </w:rPr>
            </w:pPr>
            <w:r w:rsidRPr="000A15C4">
              <w:rPr>
                <w:rFonts w:ascii="Calibri" w:eastAsia="Calibri" w:hAnsi="Calibri" w:cs="Calibri"/>
              </w:rPr>
              <w:t>2.6.</w:t>
            </w:r>
          </w:p>
        </w:tc>
        <w:tc>
          <w:tcPr>
            <w:tcW w:w="7977" w:type="dxa"/>
            <w:vAlign w:val="center"/>
          </w:tcPr>
          <w:p w14:paraId="005DF0BD" w14:textId="1B24D45E" w:rsidR="000A15C4" w:rsidRPr="000A15C4" w:rsidRDefault="000A15C4" w:rsidP="00B10E9E">
            <w:pPr>
              <w:jc w:val="both"/>
              <w:rPr>
                <w:rFonts w:ascii="Calibri" w:eastAsia="Calibri" w:hAnsi="Calibri" w:cs="Calibri"/>
              </w:rPr>
            </w:pPr>
            <w:r w:rsidRPr="000A15C4">
              <w:rPr>
                <w:rFonts w:ascii="Calibri" w:eastAsia="Calibri" w:hAnsi="Calibri" w:cs="Calibri"/>
              </w:rPr>
              <w:t>Darbinieki ir iesaistīti īstenoto vides un sociālekonomisko aktivitāšu rezultātu novērtēšanā.</w:t>
            </w:r>
          </w:p>
        </w:tc>
        <w:tc>
          <w:tcPr>
            <w:tcW w:w="1985" w:type="dxa"/>
          </w:tcPr>
          <w:p w14:paraId="2EE93769"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w:t>
            </w:r>
          </w:p>
          <w:p w14:paraId="43FF8C31"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Nē   </w:t>
            </w:r>
            <w:r w:rsidRPr="000A15C4">
              <w:rPr>
                <w:rFonts w:ascii="MS Gothic" w:eastAsia="MS Gothic" w:hAnsi="MS Gothic" w:cs="MS Gothic"/>
              </w:rPr>
              <w:t>☐</w:t>
            </w:r>
          </w:p>
          <w:p w14:paraId="3DB1FBE2"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N/A </w:t>
            </w:r>
            <w:r w:rsidRPr="000A15C4">
              <w:rPr>
                <w:rFonts w:ascii="MS Gothic" w:eastAsia="MS Gothic" w:hAnsi="MS Gothic" w:cs="MS Gothic"/>
              </w:rPr>
              <w:t>☐</w:t>
            </w:r>
          </w:p>
        </w:tc>
      </w:tr>
      <w:tr w:rsidR="000A15C4" w:rsidRPr="000A15C4" w14:paraId="7587081F" w14:textId="77777777" w:rsidTr="00B10E9E">
        <w:trPr>
          <w:jc w:val="center"/>
        </w:trPr>
        <w:tc>
          <w:tcPr>
            <w:tcW w:w="10627" w:type="dxa"/>
            <w:gridSpan w:val="3"/>
            <w:shd w:val="clear" w:color="auto" w:fill="FFFF00"/>
            <w:vAlign w:val="center"/>
          </w:tcPr>
          <w:p w14:paraId="20BC5EA1" w14:textId="77777777" w:rsidR="000A15C4" w:rsidRPr="000A15C4" w:rsidRDefault="000A15C4" w:rsidP="00B10E9E">
            <w:pPr>
              <w:rPr>
                <w:rFonts w:ascii="Calibri" w:eastAsia="Calibri" w:hAnsi="Calibri" w:cs="Calibri"/>
                <w:b/>
              </w:rPr>
            </w:pPr>
            <w:r w:rsidRPr="000A15C4">
              <w:rPr>
                <w:rFonts w:ascii="Calibri" w:eastAsia="Calibri" w:hAnsi="Calibri" w:cs="Calibri"/>
                <w:b/>
              </w:rPr>
              <w:t>Papildu komentāri/skaidrojumi/precizējumi sadaļā sniegtajai informācijai:</w:t>
            </w:r>
          </w:p>
        </w:tc>
      </w:tr>
      <w:tr w:rsidR="000A15C4" w:rsidRPr="000A15C4" w14:paraId="1F082B9F" w14:textId="77777777" w:rsidTr="00B10E9E">
        <w:trPr>
          <w:jc w:val="center"/>
        </w:trPr>
        <w:tc>
          <w:tcPr>
            <w:tcW w:w="10627" w:type="dxa"/>
            <w:gridSpan w:val="3"/>
          </w:tcPr>
          <w:p w14:paraId="584F91F5" w14:textId="77777777" w:rsidR="000A15C4" w:rsidRPr="000A15C4" w:rsidRDefault="000A15C4" w:rsidP="00B10E9E">
            <w:pPr>
              <w:rPr>
                <w:rFonts w:ascii="Calibri" w:eastAsia="Calibri" w:hAnsi="Calibri" w:cs="Calibri"/>
                <w:b/>
              </w:rPr>
            </w:pPr>
          </w:p>
          <w:p w14:paraId="6A89975B" w14:textId="77777777" w:rsidR="000A15C4" w:rsidRDefault="000A15C4" w:rsidP="00B10E9E">
            <w:pPr>
              <w:rPr>
                <w:rFonts w:ascii="Calibri" w:eastAsia="Calibri" w:hAnsi="Calibri" w:cs="Calibri"/>
              </w:rPr>
            </w:pPr>
          </w:p>
          <w:p w14:paraId="7F9F5837" w14:textId="77777777" w:rsidR="009A7C44" w:rsidRPr="000A15C4" w:rsidRDefault="009A7C44" w:rsidP="00B10E9E">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E3DCC6F" w:rsidR="000A15C4" w:rsidRPr="009B0DDF" w:rsidRDefault="009B0DDF" w:rsidP="00B10E9E">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52580F6"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32F51A8E" w:rsidR="004954B2" w:rsidRPr="004954B2" w:rsidRDefault="004954B2" w:rsidP="00B10E9E">
            <w:pPr>
              <w:jc w:val="right"/>
              <w:rPr>
                <w:rFonts w:ascii="Calibri" w:eastAsia="Calibri" w:hAnsi="Calibri" w:cs="Calibri"/>
                <w:i/>
                <w:sz w:val="18"/>
                <w:szCs w:val="18"/>
              </w:rPr>
            </w:pPr>
            <w:r w:rsidRPr="004954B2">
              <w:rPr>
                <w:rFonts w:asciiTheme="majorHAnsi" w:eastAsia="Calibri" w:hAnsiTheme="majorHAnsi" w:cstheme="majorHAnsi"/>
                <w:color w:val="000000" w:themeColor="text1"/>
                <w:sz w:val="18"/>
                <w:szCs w:val="18"/>
              </w:rPr>
              <w:t>Aizpildīta informācija Excel pielikuma dokumentā: ”</w:t>
            </w:r>
            <w:proofErr w:type="spellStart"/>
            <w:r w:rsidR="009B0DDF">
              <w:rPr>
                <w:rFonts w:asciiTheme="majorHAnsi" w:eastAsia="Calibri" w:hAnsiTheme="majorHAnsi" w:cstheme="majorHAnsi"/>
                <w:color w:val="000000" w:themeColor="text1"/>
                <w:sz w:val="18"/>
                <w:szCs w:val="18"/>
              </w:rPr>
              <w:t>Kempingi</w:t>
            </w:r>
            <w:r w:rsidRPr="004954B2">
              <w:rPr>
                <w:rFonts w:asciiTheme="majorHAnsi" w:eastAsia="Calibri" w:hAnsiTheme="majorHAnsi" w:cstheme="majorHAnsi"/>
                <w:color w:val="000000" w:themeColor="text1"/>
                <w:sz w:val="18"/>
                <w:szCs w:val="18"/>
              </w:rPr>
              <w:t>_pielikumi</w:t>
            </w:r>
            <w:proofErr w:type="spellEnd"/>
            <w:r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280E2608" w14:textId="77777777" w:rsidR="002303BF" w:rsidRDefault="002303BF">
      <w:pPr>
        <w:rPr>
          <w:rFonts w:ascii="Calibri" w:eastAsia="Calibri" w:hAnsi="Calibri" w:cs="Calibri"/>
        </w:rPr>
      </w:pPr>
    </w:p>
    <w:p w14:paraId="42B47463" w14:textId="77777777" w:rsidR="002303BF" w:rsidRDefault="002303BF">
      <w:pPr>
        <w:rPr>
          <w:rFonts w:ascii="Calibri" w:eastAsia="Calibri" w:hAnsi="Calibri" w:cs="Calibri"/>
        </w:rPr>
      </w:pPr>
    </w:p>
    <w:p w14:paraId="37BABE29" w14:textId="77777777" w:rsidR="002303BF" w:rsidRDefault="002303BF">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7CF96723" w:rsidR="008C5B48" w:rsidRPr="009B0DDF" w:rsidRDefault="009B0DDF">
            <w:pPr>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A3CE30E" w:rsidR="00F53F52" w:rsidRPr="00F53F52" w:rsidRDefault="00F53F52" w:rsidP="00B10E9E">
            <w:pPr>
              <w:jc w:val="right"/>
              <w:rPr>
                <w:rFonts w:ascii="Calibri" w:eastAsia="Calibri" w:hAnsi="Calibri" w:cs="Calibri"/>
                <w:i/>
                <w:sz w:val="18"/>
                <w:szCs w:val="18"/>
              </w:rPr>
            </w:pPr>
            <w:r w:rsidRPr="00F53F52">
              <w:rPr>
                <w:rFonts w:asciiTheme="majorHAnsi" w:eastAsia="Calibri" w:hAnsiTheme="majorHAnsi" w:cstheme="majorHAnsi"/>
                <w:color w:val="000000" w:themeColor="text1"/>
                <w:sz w:val="18"/>
                <w:szCs w:val="18"/>
              </w:rPr>
              <w:t xml:space="preserve">Aizpildīta informācija </w:t>
            </w:r>
            <w:r w:rsidR="007F3F7C">
              <w:rPr>
                <w:rFonts w:asciiTheme="majorHAnsi" w:eastAsia="Calibri" w:hAnsiTheme="majorHAnsi" w:cstheme="majorHAnsi"/>
                <w:color w:val="000000" w:themeColor="text1"/>
                <w:sz w:val="18"/>
                <w:szCs w:val="18"/>
              </w:rPr>
              <w:t>E</w:t>
            </w:r>
            <w:r w:rsidRPr="00F53F52">
              <w:rPr>
                <w:rFonts w:asciiTheme="majorHAnsi" w:eastAsia="Calibri" w:hAnsiTheme="majorHAnsi" w:cstheme="majorHAnsi"/>
                <w:color w:val="000000" w:themeColor="text1"/>
                <w:sz w:val="18"/>
                <w:szCs w:val="18"/>
              </w:rPr>
              <w:t>xcel pielikuma dokumentā: ”</w:t>
            </w:r>
            <w:proofErr w:type="spellStart"/>
            <w:r w:rsidR="009B0DDF">
              <w:rPr>
                <w:rFonts w:asciiTheme="majorHAnsi" w:eastAsia="Calibri" w:hAnsiTheme="majorHAnsi" w:cstheme="majorHAnsi"/>
                <w:color w:val="000000" w:themeColor="text1"/>
                <w:sz w:val="18"/>
                <w:szCs w:val="18"/>
              </w:rPr>
              <w:t>Kempingi</w:t>
            </w:r>
            <w:r w:rsidRPr="00F53F52">
              <w:rPr>
                <w:rFonts w:asciiTheme="majorHAnsi" w:eastAsia="Calibri" w:hAnsiTheme="majorHAnsi" w:cstheme="majorHAnsi"/>
                <w:color w:val="000000" w:themeColor="text1"/>
                <w:sz w:val="18"/>
                <w:szCs w:val="18"/>
              </w:rPr>
              <w:t>_pielikumi</w:t>
            </w:r>
            <w:proofErr w:type="spellEnd"/>
            <w:r w:rsidRPr="00F53F52">
              <w:rPr>
                <w:rFonts w:asciiTheme="majorHAnsi" w:eastAsia="Calibri" w:hAnsiTheme="majorHAnsi" w:cstheme="majorHAnsi"/>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F63FCD1"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97396F" w14:paraId="1058028A" w14:textId="77777777" w:rsidTr="00B10E9E">
        <w:trPr>
          <w:jc w:val="center"/>
        </w:trPr>
        <w:tc>
          <w:tcPr>
            <w:tcW w:w="665" w:type="dxa"/>
            <w:shd w:val="clear" w:color="auto" w:fill="EBF1DD"/>
          </w:tcPr>
          <w:p w14:paraId="644BF72D" w14:textId="77777777" w:rsidR="0097396F" w:rsidRDefault="0097396F" w:rsidP="00B10E9E">
            <w:pPr>
              <w:rPr>
                <w:rFonts w:ascii="Calibri" w:eastAsia="Calibri" w:hAnsi="Calibri" w:cs="Calibri"/>
                <w:sz w:val="18"/>
                <w:szCs w:val="18"/>
              </w:rPr>
            </w:pPr>
          </w:p>
          <w:p w14:paraId="1DF10C61" w14:textId="0BE878D4" w:rsidR="0097396F" w:rsidRDefault="0097396F" w:rsidP="0097396F">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6E1013C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79D29678" w14:textId="51B6B12A" w:rsidR="0097396F" w:rsidRPr="0097396F" w:rsidRDefault="0097396F" w:rsidP="0097396F">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19794534" w14:textId="1DB00274" w:rsidR="0097396F" w:rsidRPr="0097396F" w:rsidRDefault="0097396F" w:rsidP="0097396F">
            <w:pPr>
              <w:jc w:val="right"/>
              <w:rPr>
                <w:rFonts w:ascii="Calibri" w:eastAsia="Calibri" w:hAnsi="Calibri" w:cs="Calibri"/>
                <w:i/>
                <w:sz w:val="18"/>
                <w:szCs w:val="18"/>
              </w:rPr>
            </w:pPr>
            <w:r w:rsidRPr="0097396F">
              <w:rPr>
                <w:rFonts w:asciiTheme="majorHAnsi" w:eastAsia="Calibri" w:hAnsiTheme="majorHAnsi" w:cstheme="majorHAnsi"/>
                <w:color w:val="000000" w:themeColor="text1"/>
                <w:sz w:val="18"/>
                <w:szCs w:val="18"/>
              </w:rPr>
              <w:t xml:space="preserve">Aizpildīta informācija </w:t>
            </w:r>
            <w:r w:rsidR="009B0DDF">
              <w:rPr>
                <w:rFonts w:asciiTheme="majorHAnsi" w:eastAsia="Calibri" w:hAnsiTheme="majorHAnsi" w:cstheme="majorHAnsi"/>
                <w:color w:val="000000" w:themeColor="text1"/>
                <w:sz w:val="18"/>
                <w:szCs w:val="18"/>
              </w:rPr>
              <w:t>E</w:t>
            </w:r>
            <w:r w:rsidRPr="0097396F">
              <w:rPr>
                <w:rFonts w:asciiTheme="majorHAnsi" w:eastAsia="Calibri" w:hAnsiTheme="majorHAnsi" w:cstheme="majorHAnsi"/>
                <w:color w:val="000000" w:themeColor="text1"/>
                <w:sz w:val="18"/>
                <w:szCs w:val="18"/>
              </w:rPr>
              <w:t>xcel pielikuma dokumentā: ”</w:t>
            </w:r>
            <w:proofErr w:type="spellStart"/>
            <w:r w:rsidR="009B0DDF">
              <w:rPr>
                <w:rFonts w:asciiTheme="majorHAnsi" w:eastAsia="Calibri" w:hAnsiTheme="majorHAnsi" w:cstheme="majorHAnsi"/>
                <w:color w:val="000000" w:themeColor="text1"/>
                <w:sz w:val="18"/>
                <w:szCs w:val="18"/>
              </w:rPr>
              <w:t>Kempingi</w:t>
            </w:r>
            <w:r w:rsidRPr="0097396F">
              <w:rPr>
                <w:rFonts w:asciiTheme="majorHAnsi" w:eastAsia="Calibri" w:hAnsiTheme="majorHAnsi" w:cstheme="majorHAnsi"/>
                <w:color w:val="000000" w:themeColor="text1"/>
                <w:sz w:val="18"/>
                <w:szCs w:val="18"/>
              </w:rPr>
              <w:t>_pielikumi</w:t>
            </w:r>
            <w:proofErr w:type="spellEnd"/>
            <w:r w:rsidRPr="0097396F">
              <w:rPr>
                <w:rFonts w:asciiTheme="majorHAnsi" w:eastAsia="Calibri" w:hAnsiTheme="majorHAnsi" w:cstheme="majorHAnsi"/>
                <w:color w:val="000000" w:themeColor="text1"/>
                <w:sz w:val="18"/>
                <w:szCs w:val="18"/>
              </w:rPr>
              <w:t>”</w:t>
            </w:r>
          </w:p>
        </w:tc>
        <w:tc>
          <w:tcPr>
            <w:tcW w:w="1985" w:type="dxa"/>
          </w:tcPr>
          <w:p w14:paraId="5C60894C" w14:textId="77777777" w:rsidR="0097396F" w:rsidRDefault="0097396F" w:rsidP="00B10E9E">
            <w:pPr>
              <w:jc w:val="center"/>
              <w:rPr>
                <w:rFonts w:ascii="Calibri" w:eastAsia="Calibri" w:hAnsi="Calibri" w:cs="Calibri"/>
                <w:sz w:val="22"/>
                <w:szCs w:val="22"/>
              </w:rPr>
            </w:pPr>
          </w:p>
          <w:p w14:paraId="7E80054B" w14:textId="7E1C8246"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49258961" w14:textId="77777777" w:rsidR="0097396F" w:rsidRDefault="0097396F"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80D7D7D" w14:textId="77777777" w:rsidTr="00B10E9E">
        <w:trPr>
          <w:jc w:val="center"/>
        </w:trPr>
        <w:tc>
          <w:tcPr>
            <w:tcW w:w="665" w:type="dxa"/>
            <w:shd w:val="clear" w:color="auto" w:fill="FFFF00"/>
          </w:tcPr>
          <w:p w14:paraId="3319BE2A" w14:textId="77777777" w:rsidR="0097396F" w:rsidRDefault="0097396F" w:rsidP="00B10E9E">
            <w:pPr>
              <w:rPr>
                <w:rFonts w:ascii="Calibri" w:eastAsia="Calibri" w:hAnsi="Calibri" w:cs="Calibri"/>
                <w:sz w:val="18"/>
                <w:szCs w:val="18"/>
              </w:rPr>
            </w:pPr>
          </w:p>
          <w:p w14:paraId="6FC77152" w14:textId="659C2A90" w:rsidR="0097396F" w:rsidRDefault="0097396F" w:rsidP="00B10E9E">
            <w:pPr>
              <w:rPr>
                <w:rFonts w:ascii="Calibri" w:eastAsia="Calibri" w:hAnsi="Calibri" w:cs="Calibri"/>
                <w:sz w:val="18"/>
                <w:szCs w:val="18"/>
              </w:rPr>
            </w:pPr>
            <w:r>
              <w:rPr>
                <w:rFonts w:ascii="Calibri" w:eastAsia="Calibri" w:hAnsi="Calibri" w:cs="Calibri"/>
                <w:sz w:val="18"/>
                <w:szCs w:val="18"/>
              </w:rPr>
              <w:t>6.14</w:t>
            </w:r>
          </w:p>
          <w:p w14:paraId="5153551E" w14:textId="77777777" w:rsidR="0097396F" w:rsidRDefault="0097396F" w:rsidP="00B10E9E">
            <w:pPr>
              <w:rPr>
                <w:rFonts w:ascii="Calibri" w:eastAsia="Calibri" w:hAnsi="Calibri" w:cs="Calibri"/>
                <w:sz w:val="18"/>
                <w:szCs w:val="18"/>
              </w:rPr>
            </w:pPr>
          </w:p>
        </w:tc>
        <w:tc>
          <w:tcPr>
            <w:tcW w:w="7977" w:type="dxa"/>
            <w:vAlign w:val="center"/>
          </w:tcPr>
          <w:p w14:paraId="04F5432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piecu produktu iepakojums ir atkārtoti izmantojams un tiek atgriezts piegādātājam.</w:t>
            </w:r>
          </w:p>
        </w:tc>
        <w:tc>
          <w:tcPr>
            <w:tcW w:w="1985" w:type="dxa"/>
          </w:tcPr>
          <w:p w14:paraId="501F0909" w14:textId="5DD2F6D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AA897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6697DD8"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41312141" w14:textId="77777777" w:rsidR="008C5B48" w:rsidRDefault="008C5B48">
      <w:pPr>
        <w:rPr>
          <w:rFonts w:ascii="Calibri" w:eastAsia="Calibri" w:hAnsi="Calibri" w:cs="Calibri"/>
        </w:rPr>
      </w:pPr>
    </w:p>
    <w:p w14:paraId="4788FB48" w14:textId="77777777" w:rsidR="009A7C44" w:rsidRDefault="009A7C44">
      <w:pPr>
        <w:rPr>
          <w:rFonts w:ascii="Calibri" w:eastAsia="Calibri" w:hAnsi="Calibri" w:cs="Calibri"/>
        </w:rPr>
      </w:pPr>
    </w:p>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45769A6E"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30618C5F" w:rsidR="0097396F" w:rsidRPr="002848D5" w:rsidRDefault="002848D5" w:rsidP="00B10E9E">
            <w:pPr>
              <w:jc w:val="right"/>
              <w:rPr>
                <w:rFonts w:ascii="Calibri" w:eastAsia="Calibri" w:hAnsi="Calibri" w:cs="Calibri"/>
                <w:i/>
                <w:sz w:val="18"/>
                <w:szCs w:val="18"/>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343FB">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77ACC0E7"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3</w:t>
            </w:r>
            <w:r>
              <w:rPr>
                <w:rFonts w:ascii="Calibri" w:eastAsia="Calibri" w:hAnsi="Calibri" w:cs="Calibri"/>
                <w:sz w:val="18"/>
                <w:szCs w:val="18"/>
              </w:rPr>
              <w:t>.</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2666DE" w14:textId="77777777" w:rsidTr="00B10E9E">
        <w:trPr>
          <w:jc w:val="center"/>
        </w:trPr>
        <w:tc>
          <w:tcPr>
            <w:tcW w:w="665" w:type="dxa"/>
            <w:shd w:val="clear" w:color="auto" w:fill="FFFF00"/>
            <w:vAlign w:val="center"/>
          </w:tcPr>
          <w:p w14:paraId="6955BA09" w14:textId="617A8749"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7.</w:t>
            </w:r>
          </w:p>
        </w:tc>
        <w:tc>
          <w:tcPr>
            <w:tcW w:w="7977" w:type="dxa"/>
            <w:vAlign w:val="center"/>
          </w:tcPr>
          <w:p w14:paraId="18CED260" w14:textId="27E0A9AA" w:rsidR="0097396F" w:rsidRDefault="005343FB" w:rsidP="00B10E9E">
            <w:pPr>
              <w:jc w:val="both"/>
              <w:rPr>
                <w:rFonts w:ascii="Calibri" w:eastAsia="Calibri" w:hAnsi="Calibri" w:cs="Calibri"/>
                <w:sz w:val="22"/>
                <w:szCs w:val="22"/>
              </w:rPr>
            </w:pPr>
            <w:r>
              <w:rPr>
                <w:rFonts w:ascii="Calibri" w:eastAsia="Calibri" w:hAnsi="Calibri" w:cs="Calibri"/>
                <w:sz w:val="22"/>
                <w:szCs w:val="22"/>
              </w:rPr>
              <w:t>Vismaz 75% logu energoefektivitātes līmenis ir augstāks par nacionālā/lokālā līmenī noteikto obligāto minimālo standartu.</w:t>
            </w:r>
          </w:p>
        </w:tc>
        <w:tc>
          <w:tcPr>
            <w:tcW w:w="1985" w:type="dxa"/>
          </w:tcPr>
          <w:p w14:paraId="51695DF4"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2463281" w14:textId="5FD88CF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0C690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34D0429E"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58A2FE57"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w:t>
            </w:r>
            <w:r w:rsidR="005343FB">
              <w:rPr>
                <w:rFonts w:ascii="Calibri" w:eastAsia="Calibri" w:hAnsi="Calibri" w:cs="Calibri"/>
                <w:sz w:val="18"/>
                <w:szCs w:val="18"/>
              </w:rPr>
              <w:t>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BD91D1B" w14:textId="77777777" w:rsidTr="00B10E9E">
        <w:trPr>
          <w:jc w:val="center"/>
        </w:trPr>
        <w:tc>
          <w:tcPr>
            <w:tcW w:w="665" w:type="dxa"/>
            <w:shd w:val="clear" w:color="auto" w:fill="FFFF00"/>
            <w:vAlign w:val="center"/>
          </w:tcPr>
          <w:p w14:paraId="594D655A" w14:textId="365D31AB"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w:t>
            </w:r>
            <w:r w:rsidR="005343FB">
              <w:rPr>
                <w:rFonts w:ascii="Calibri" w:eastAsia="Calibri" w:hAnsi="Calibri" w:cs="Calibri"/>
                <w:sz w:val="18"/>
                <w:szCs w:val="18"/>
              </w:rPr>
              <w:t>20</w:t>
            </w:r>
            <w:r>
              <w:rPr>
                <w:rFonts w:ascii="Calibri" w:eastAsia="Calibri" w:hAnsi="Calibri" w:cs="Calibri"/>
                <w:sz w:val="18"/>
                <w:szCs w:val="18"/>
              </w:rPr>
              <w:t>.</w:t>
            </w:r>
          </w:p>
          <w:p w14:paraId="2B803E34" w14:textId="68014677" w:rsidR="0097396F" w:rsidRPr="0097396F" w:rsidRDefault="0097396F" w:rsidP="0097396F">
            <w:pPr>
              <w:widowControl/>
              <w:rPr>
                <w:rFonts w:ascii="Calibri" w:eastAsia="Calibri" w:hAnsi="Calibri" w:cs="Calibri"/>
                <w:b/>
                <w:sz w:val="18"/>
                <w:szCs w:val="18"/>
              </w:rPr>
            </w:pPr>
          </w:p>
        </w:tc>
        <w:tc>
          <w:tcPr>
            <w:tcW w:w="7977" w:type="dxa"/>
            <w:vAlign w:val="center"/>
          </w:tcPr>
          <w:p w14:paraId="71DF2AE0"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Uzņēmumam ir nacionāla vai starptautiska līmeņa atzīts ilgtspējīgas būvniecības novērtējuma sertifikāts. </w:t>
            </w:r>
          </w:p>
        </w:tc>
        <w:tc>
          <w:tcPr>
            <w:tcW w:w="1985" w:type="dxa"/>
          </w:tcPr>
          <w:p w14:paraId="197CD95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5AAFC7A" w14:textId="50E045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A4C9A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6440207" w14:textId="77777777" w:rsidR="005343FB" w:rsidRDefault="005343FB" w:rsidP="00B10E9E">
            <w:pPr>
              <w:jc w:val="center"/>
              <w:rPr>
                <w:rFonts w:ascii="Calibri" w:eastAsia="Calibri" w:hAnsi="Calibri" w:cs="Calibri"/>
                <w:sz w:val="18"/>
                <w:szCs w:val="18"/>
              </w:rPr>
            </w:pPr>
          </w:p>
          <w:p w14:paraId="30539A44" w14:textId="30473188"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C33615D" w14:textId="77777777" w:rsidTr="00B10E9E">
        <w:trPr>
          <w:jc w:val="center"/>
        </w:trPr>
        <w:tc>
          <w:tcPr>
            <w:tcW w:w="665" w:type="dxa"/>
            <w:shd w:val="clear" w:color="auto" w:fill="FFFF00"/>
            <w:vAlign w:val="center"/>
          </w:tcPr>
          <w:p w14:paraId="031C26D0" w14:textId="29258B5B"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7.23.</w:t>
            </w:r>
          </w:p>
          <w:p w14:paraId="6A09BB92" w14:textId="77777777" w:rsidR="0097396F" w:rsidRDefault="0097396F" w:rsidP="00B10E9E">
            <w:pPr>
              <w:jc w:val="center"/>
              <w:rPr>
                <w:rFonts w:ascii="Calibri" w:eastAsia="Calibri" w:hAnsi="Calibri" w:cs="Calibri"/>
                <w:sz w:val="18"/>
                <w:szCs w:val="18"/>
              </w:rPr>
            </w:pPr>
          </w:p>
        </w:tc>
        <w:tc>
          <w:tcPr>
            <w:tcW w:w="7977" w:type="dxa"/>
            <w:vAlign w:val="center"/>
          </w:tcPr>
          <w:p w14:paraId="126DD139"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lastRenderedPageBreak/>
              <w:t>Energopatēriņa</w:t>
            </w:r>
            <w:proofErr w:type="spellEnd"/>
            <w:r>
              <w:rPr>
                <w:rFonts w:ascii="Calibri" w:eastAsia="Calibri" w:hAnsi="Calibri" w:cs="Calibri"/>
                <w:sz w:val="22"/>
                <w:szCs w:val="22"/>
              </w:rPr>
              <w:t xml:space="preserve"> pārraudzībai būtiskās vietās ir uzstādīti atsevišķi elektroenerģijas un </w:t>
            </w:r>
            <w:r>
              <w:rPr>
                <w:rFonts w:ascii="Calibri" w:eastAsia="Calibri" w:hAnsi="Calibri" w:cs="Calibri"/>
                <w:sz w:val="22"/>
                <w:szCs w:val="22"/>
              </w:rPr>
              <w:lastRenderedPageBreak/>
              <w:t>gāzes skaitītāji.</w:t>
            </w:r>
          </w:p>
        </w:tc>
        <w:tc>
          <w:tcPr>
            <w:tcW w:w="1985" w:type="dxa"/>
          </w:tcPr>
          <w:p w14:paraId="1A00218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Jā    </w:t>
            </w:r>
            <w:r>
              <w:rPr>
                <w:rFonts w:ascii="MS Gothic" w:eastAsia="MS Gothic" w:hAnsi="MS Gothic" w:cs="MS Gothic"/>
                <w:sz w:val="22"/>
                <w:szCs w:val="22"/>
              </w:rPr>
              <w:t>☐</w:t>
            </w:r>
          </w:p>
          <w:p w14:paraId="1212AC6F" w14:textId="34DD49E4" w:rsidR="0097396F" w:rsidRDefault="0097396F"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Nē   </w:t>
            </w:r>
            <w:r>
              <w:rPr>
                <w:rFonts w:ascii="MS Gothic" w:eastAsia="MS Gothic" w:hAnsi="MS Gothic" w:cs="MS Gothic"/>
                <w:sz w:val="22"/>
                <w:szCs w:val="22"/>
              </w:rPr>
              <w:t>☐</w:t>
            </w:r>
          </w:p>
          <w:p w14:paraId="716DCBE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D105D3B" w14:textId="77777777" w:rsidTr="00B10E9E">
        <w:trPr>
          <w:jc w:val="center"/>
        </w:trPr>
        <w:tc>
          <w:tcPr>
            <w:tcW w:w="665" w:type="dxa"/>
            <w:shd w:val="clear" w:color="auto" w:fill="FFFF00"/>
            <w:vAlign w:val="center"/>
          </w:tcPr>
          <w:p w14:paraId="7A2AF28A"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7.24.</w:t>
            </w:r>
          </w:p>
          <w:p w14:paraId="582D6662" w14:textId="776E4E28" w:rsidR="0097396F" w:rsidRPr="0097396F" w:rsidRDefault="0097396F" w:rsidP="0097396F">
            <w:pPr>
              <w:widowControl/>
              <w:rPr>
                <w:rFonts w:ascii="Calibri" w:eastAsia="Calibri" w:hAnsi="Calibri" w:cs="Calibri"/>
                <w:b/>
                <w:sz w:val="18"/>
                <w:szCs w:val="18"/>
              </w:rPr>
            </w:pPr>
          </w:p>
        </w:tc>
        <w:tc>
          <w:tcPr>
            <w:tcW w:w="7977" w:type="dxa"/>
            <w:vAlign w:val="center"/>
          </w:tcPr>
          <w:p w14:paraId="60BDA06E"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65C08C34" w14:textId="3003F5D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6CF847A"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A112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51360A3" w14:textId="77777777" w:rsidTr="00B10E9E">
        <w:trPr>
          <w:jc w:val="center"/>
        </w:trPr>
        <w:tc>
          <w:tcPr>
            <w:tcW w:w="665" w:type="dxa"/>
            <w:shd w:val="clear" w:color="auto" w:fill="FFFF00"/>
            <w:vAlign w:val="center"/>
          </w:tcPr>
          <w:p w14:paraId="3C540EAA" w14:textId="688C84D6"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7.25.</w:t>
            </w:r>
          </w:p>
        </w:tc>
        <w:tc>
          <w:tcPr>
            <w:tcW w:w="7977" w:type="dxa"/>
            <w:vAlign w:val="center"/>
          </w:tcPr>
          <w:p w14:paraId="7FC3662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Ir uzstādītas rekuperācijas iekārtas.  </w:t>
            </w:r>
          </w:p>
        </w:tc>
        <w:tc>
          <w:tcPr>
            <w:tcW w:w="1985" w:type="dxa"/>
          </w:tcPr>
          <w:p w14:paraId="0632AA35" w14:textId="06FF372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B8640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CE26A4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96104B4"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52F6DD8D" w:rsidR="002848D5" w:rsidRDefault="002848D5" w:rsidP="00B10E9E">
            <w:pPr>
              <w:jc w:val="right"/>
              <w:rPr>
                <w:rFonts w:ascii="Calibri" w:eastAsia="Calibri" w:hAnsi="Calibri" w:cs="Calibri"/>
                <w: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343FB">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306DDB16" w14:textId="14EEEEBD" w:rsidR="003E16BE" w:rsidRPr="00F465E5" w:rsidRDefault="005849BA" w:rsidP="00F465E5">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56CC56D9" w14:textId="77777777" w:rsidR="003E16BE" w:rsidRDefault="003E16BE" w:rsidP="003E16BE">
            <w:pPr>
              <w:jc w:val="right"/>
              <w:rPr>
                <w:rFonts w:ascii="Calibri" w:eastAsia="Calibri" w:hAnsi="Calibri" w:cs="Calibri"/>
                <w:b/>
                <w:bCs/>
                <w:i/>
                <w:sz w:val="18"/>
                <w:szCs w:val="18"/>
              </w:rPr>
            </w:pPr>
          </w:p>
          <w:p w14:paraId="4F1E65B7" w14:textId="017A95AA" w:rsidR="003E16BE" w:rsidRPr="0097396F" w:rsidRDefault="003E16BE" w:rsidP="003E16B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DF377A2" w14:textId="36771BD8" w:rsidR="003E16BE" w:rsidRDefault="003E16BE" w:rsidP="003E16BE">
            <w:pPr>
              <w:jc w:val="right"/>
              <w:rPr>
                <w:rFonts w:ascii="Calibri" w:eastAsia="Calibri" w:hAnsi="Calibri" w:cs="Calibri"/>
                <w:sz w:val="22"/>
                <w:szCs w:val="22"/>
              </w:rPr>
            </w:pPr>
            <w:r w:rsidRPr="002848D5">
              <w:rPr>
                <w:rFonts w:asciiTheme="majorHAnsi" w:eastAsia="Calibri" w:hAnsiTheme="majorHAnsi" w:cstheme="majorHAnsi"/>
                <w:color w:val="000000" w:themeColor="text1"/>
                <w:sz w:val="18"/>
                <w:szCs w:val="18"/>
              </w:rPr>
              <w:t>Aizpildīta informācija Excel pielikuma dokumentā: ”</w:t>
            </w:r>
            <w:proofErr w:type="spellStart"/>
            <w:r w:rsidR="00593DB1">
              <w:rPr>
                <w:rFonts w:asciiTheme="majorHAnsi" w:eastAsia="Calibri" w:hAnsiTheme="majorHAnsi" w:cstheme="majorHAnsi"/>
                <w:color w:val="000000" w:themeColor="text1"/>
                <w:sz w:val="18"/>
                <w:szCs w:val="18"/>
              </w:rPr>
              <w:t>Kempingi</w:t>
            </w:r>
            <w:r w:rsidRPr="002848D5">
              <w:rPr>
                <w:rFonts w:asciiTheme="majorHAnsi" w:eastAsia="Calibri" w:hAnsiTheme="majorHAnsi" w:cstheme="majorHAnsi"/>
                <w:color w:val="000000" w:themeColor="text1"/>
                <w:sz w:val="18"/>
                <w:szCs w:val="18"/>
              </w:rPr>
              <w:t>_pielikumi</w:t>
            </w:r>
            <w:proofErr w:type="spellEnd"/>
            <w:r w:rsidRPr="002848D5">
              <w:rPr>
                <w:rFonts w:asciiTheme="majorHAnsi" w:eastAsia="Calibri" w:hAnsiTheme="majorHAnsi" w:cstheme="majorHAnsi"/>
                <w:color w:val="000000" w:themeColor="text1"/>
                <w:sz w:val="18"/>
                <w:szCs w:val="18"/>
              </w:rPr>
              <w:t>”</w:t>
            </w:r>
            <w:r w:rsidR="00593DB1">
              <w:rPr>
                <w:rFonts w:asciiTheme="majorHAnsi" w:eastAsia="Calibri" w:hAnsiTheme="majorHAnsi" w:cstheme="majorHAnsi"/>
                <w:color w:val="000000" w:themeColor="text1"/>
                <w:sz w:val="18"/>
                <w:szCs w:val="18"/>
              </w:rPr>
              <w:t xml:space="preserve"> sadaļā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lastRenderedPageBreak/>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23E6E84"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6626CFD8"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232BD2EA"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B4030D4" w:rsidR="008C6B68" w:rsidRPr="009B0DDF" w:rsidRDefault="009B0DDF" w:rsidP="008C6B68">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12BF26B4" w14:textId="77777777" w:rsidR="008C6B68" w:rsidRDefault="008C6B68"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p w14:paraId="2446B65E" w14:textId="77777777" w:rsidR="002303BF" w:rsidRDefault="002303BF">
      <w:pPr>
        <w:rPr>
          <w:rFonts w:ascii="Calibri" w:eastAsia="Calibri" w:hAnsi="Calibri" w:cs="Calibri"/>
        </w:rPr>
      </w:pPr>
    </w:p>
    <w:p w14:paraId="6B478C60" w14:textId="77777777" w:rsidR="002303BF" w:rsidRDefault="002303BF">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72B9B507" w:rsidR="008C5B48" w:rsidRPr="009B0DDF" w:rsidRDefault="009B0DDF">
            <w:pPr>
              <w:jc w:val="both"/>
              <w:rPr>
                <w:rFonts w:ascii="Calibri" w:eastAsia="Calibri" w:hAnsi="Calibri" w:cs="Calibri"/>
                <w:sz w:val="22"/>
                <w:szCs w:val="22"/>
              </w:rPr>
            </w:pPr>
            <w:r w:rsidRPr="009B0DDF">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9214B33" w14:textId="77777777" w:rsidTr="008C6B68">
        <w:trPr>
          <w:jc w:val="center"/>
        </w:trPr>
        <w:tc>
          <w:tcPr>
            <w:tcW w:w="704" w:type="dxa"/>
            <w:shd w:val="clear" w:color="auto" w:fill="FFFF00"/>
            <w:vAlign w:val="center"/>
          </w:tcPr>
          <w:p w14:paraId="70356BD1" w14:textId="77777777" w:rsidR="008C6B68" w:rsidRPr="008C6B68" w:rsidRDefault="008C6B68" w:rsidP="00B10E9E">
            <w:pPr>
              <w:jc w:val="center"/>
              <w:rPr>
                <w:rFonts w:ascii="Calibri" w:eastAsia="Calibri" w:hAnsi="Calibri" w:cs="Calibri"/>
                <w:b/>
                <w:sz w:val="18"/>
                <w:szCs w:val="18"/>
              </w:rPr>
            </w:pPr>
            <w:r>
              <w:rPr>
                <w:rFonts w:ascii="Calibri" w:eastAsia="Calibri" w:hAnsi="Calibri" w:cs="Calibri"/>
                <w:sz w:val="18"/>
                <w:szCs w:val="18"/>
              </w:rPr>
              <w:t>13.10.</w:t>
            </w:r>
          </w:p>
        </w:tc>
        <w:tc>
          <w:tcPr>
            <w:tcW w:w="7937" w:type="dxa"/>
            <w:vAlign w:val="center"/>
          </w:tcPr>
          <w:p w14:paraId="4C7633D3"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izmantoti videi draudzīgi motorizētie transportlīdzekļi. </w:t>
            </w:r>
          </w:p>
        </w:tc>
        <w:tc>
          <w:tcPr>
            <w:tcW w:w="1985" w:type="dxa"/>
          </w:tcPr>
          <w:p w14:paraId="6DAF0C14"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6F40B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A12AA70"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0" w:name="_2et92p0" w:colFirst="0" w:colLast="0"/>
      <w:bookmarkEnd w:id="0"/>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27226587" w:rsidR="002B6425" w:rsidRDefault="002B6425" w:rsidP="005343FB">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717B2D2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1D80B1A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7ED6F7A9"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 xml:space="preserve">xcel pielikuma dokumentā: </w:t>
            </w:r>
            <w:r w:rsidR="005343FB" w:rsidRPr="007D0A82">
              <w:rPr>
                <w:rFonts w:asciiTheme="majorHAnsi" w:eastAsia="Calibri" w:hAnsiTheme="majorHAnsi" w:cstheme="majorHAnsi"/>
                <w:color w:val="000000" w:themeColor="text1"/>
                <w:sz w:val="22"/>
                <w:szCs w:val="22"/>
                <w:lang w:val="lv-LV"/>
              </w:rPr>
              <w:t>”</w:t>
            </w:r>
            <w:proofErr w:type="spellStart"/>
            <w:r w:rsidR="005343FB">
              <w:rPr>
                <w:rFonts w:asciiTheme="majorHAnsi" w:eastAsia="Calibri" w:hAnsiTheme="majorHAnsi" w:cstheme="majorHAnsi"/>
                <w:color w:val="000000" w:themeColor="text1"/>
                <w:sz w:val="22"/>
                <w:szCs w:val="22"/>
                <w:lang w:val="lv-LV"/>
              </w:rPr>
              <w:t>Kempingi_</w:t>
            </w:r>
            <w:r w:rsidR="005343FB" w:rsidRPr="007D0A82">
              <w:rPr>
                <w:rFonts w:asciiTheme="majorHAnsi" w:eastAsia="Calibri" w:hAnsiTheme="majorHAnsi" w:cstheme="majorHAnsi"/>
                <w:color w:val="000000" w:themeColor="text1"/>
                <w:sz w:val="22"/>
                <w:szCs w:val="22"/>
                <w:lang w:val="lv-LV"/>
              </w:rPr>
              <w:t>pielikumi</w:t>
            </w:r>
            <w:proofErr w:type="spellEnd"/>
            <w:r w:rsidR="005343FB" w:rsidRPr="007D0A82">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5343FB" w14:paraId="42E27429" w14:textId="77777777" w:rsidTr="002B6425">
        <w:tc>
          <w:tcPr>
            <w:tcW w:w="987" w:type="dxa"/>
            <w:shd w:val="clear" w:color="auto" w:fill="C5E0B3"/>
            <w:vAlign w:val="center"/>
          </w:tcPr>
          <w:p w14:paraId="00FAAABF" w14:textId="77777777" w:rsidR="005343FB" w:rsidRDefault="005343FB" w:rsidP="005343FB">
            <w:pPr>
              <w:jc w:val="center"/>
              <w:rPr>
                <w:rFonts w:asciiTheme="majorHAnsi" w:eastAsia="Calibri" w:hAnsiTheme="majorHAnsi" w:cstheme="majorHAnsi"/>
                <w:sz w:val="22"/>
                <w:szCs w:val="22"/>
              </w:rPr>
            </w:pPr>
          </w:p>
        </w:tc>
        <w:tc>
          <w:tcPr>
            <w:tcW w:w="8222" w:type="dxa"/>
          </w:tcPr>
          <w:p w14:paraId="2B750235" w14:textId="621570E4" w:rsidR="005343FB" w:rsidRPr="007D0A82" w:rsidRDefault="005343FB" w:rsidP="005343FB">
            <w:pPr>
              <w:rPr>
                <w:rFonts w:asciiTheme="majorHAnsi" w:eastAsia="Calibri" w:hAnsiTheme="majorHAnsi" w:cstheme="majorHAnsi"/>
                <w:sz w:val="22"/>
                <w:szCs w:val="22"/>
              </w:rPr>
            </w:pPr>
            <w:r w:rsidRPr="007D0A82">
              <w:rPr>
                <w:rFonts w:asciiTheme="majorHAnsi" w:hAnsiTheme="majorHAnsi" w:cstheme="majorHAnsi"/>
                <w:b/>
                <w:iCs/>
                <w:sz w:val="22"/>
                <w:szCs w:val="22"/>
                <w:lang w:val="lv-LV"/>
              </w:rPr>
              <w:t xml:space="preserve">Aizpildīta pamatinformācija </w:t>
            </w:r>
            <w:r>
              <w:rPr>
                <w:rFonts w:asciiTheme="majorHAnsi" w:hAnsiTheme="majorHAnsi" w:cstheme="majorHAnsi"/>
                <w:b/>
                <w:iCs/>
                <w:sz w:val="22"/>
                <w:szCs w:val="22"/>
                <w:lang w:val="lv-LV"/>
              </w:rPr>
              <w:t>E</w:t>
            </w:r>
            <w:r w:rsidRPr="007D0A82">
              <w:rPr>
                <w:rFonts w:asciiTheme="majorHAnsi" w:hAnsiTheme="majorHAnsi" w:cstheme="majorHAnsi"/>
                <w:b/>
                <w:iCs/>
                <w:sz w:val="22"/>
                <w:szCs w:val="22"/>
                <w:lang w:val="lv-LV"/>
              </w:rPr>
              <w:t xml:space="preserve">xcel pielikuma </w:t>
            </w:r>
            <w:proofErr w:type="spellStart"/>
            <w:r w:rsidRPr="007D0A82">
              <w:rPr>
                <w:rFonts w:asciiTheme="majorHAnsi" w:hAnsiTheme="majorHAnsi" w:cstheme="majorHAnsi"/>
                <w:b/>
                <w:iCs/>
                <w:sz w:val="22"/>
                <w:szCs w:val="22"/>
                <w:lang w:val="lv-LV"/>
              </w:rPr>
              <w:t>dokumetā</w:t>
            </w:r>
            <w:proofErr w:type="spellEnd"/>
            <w:r w:rsidRPr="005343FB">
              <w:rPr>
                <w:rFonts w:asciiTheme="majorHAnsi" w:hAnsiTheme="majorHAnsi" w:cstheme="majorHAnsi"/>
                <w:b/>
                <w:iCs/>
                <w:sz w:val="22"/>
                <w:szCs w:val="22"/>
                <w:lang w:val="lv-LV"/>
              </w:rPr>
              <w:t xml:space="preserve">: </w:t>
            </w:r>
            <w:r w:rsidRPr="005343FB">
              <w:rPr>
                <w:rFonts w:asciiTheme="majorHAnsi" w:eastAsia="Calibri" w:hAnsiTheme="majorHAnsi" w:cstheme="majorHAnsi"/>
                <w:b/>
                <w:color w:val="000000" w:themeColor="text1"/>
                <w:sz w:val="22"/>
                <w:szCs w:val="22"/>
                <w:lang w:val="lv-LV"/>
              </w:rPr>
              <w:t>”</w:t>
            </w:r>
            <w:proofErr w:type="spellStart"/>
            <w:r w:rsidRPr="005343FB">
              <w:rPr>
                <w:rFonts w:asciiTheme="majorHAnsi" w:eastAsia="Calibri" w:hAnsiTheme="majorHAnsi" w:cstheme="majorHAnsi"/>
                <w:b/>
                <w:color w:val="000000" w:themeColor="text1"/>
                <w:sz w:val="22"/>
                <w:szCs w:val="22"/>
                <w:lang w:val="lv-LV"/>
              </w:rPr>
              <w:t>Kempingi_pielikumi</w:t>
            </w:r>
            <w:proofErr w:type="spellEnd"/>
            <w:r w:rsidRPr="005343FB">
              <w:rPr>
                <w:rFonts w:asciiTheme="majorHAnsi" w:eastAsia="Calibri" w:hAnsiTheme="majorHAnsi" w:cstheme="majorHAnsi"/>
                <w:b/>
                <w:color w:val="000000" w:themeColor="text1"/>
                <w:sz w:val="22"/>
                <w:szCs w:val="22"/>
                <w:lang w:val="lv-LV"/>
              </w:rPr>
              <w:t>”</w:t>
            </w:r>
          </w:p>
        </w:tc>
      </w:tr>
      <w:tr w:rsidR="005343FB" w14:paraId="1E18D349" w14:textId="77777777" w:rsidTr="002B6425">
        <w:tc>
          <w:tcPr>
            <w:tcW w:w="987" w:type="dxa"/>
            <w:shd w:val="clear" w:color="auto" w:fill="C5E0B3"/>
            <w:vAlign w:val="center"/>
          </w:tcPr>
          <w:p w14:paraId="763D4136" w14:textId="77777777" w:rsidR="005343FB" w:rsidRDefault="005343FB" w:rsidP="005343FB">
            <w:pPr>
              <w:jc w:val="center"/>
              <w:rPr>
                <w:rFonts w:asciiTheme="majorHAnsi" w:eastAsia="Calibri" w:hAnsiTheme="majorHAnsi" w:cstheme="majorHAnsi"/>
                <w:sz w:val="22"/>
                <w:szCs w:val="22"/>
              </w:rPr>
            </w:pPr>
          </w:p>
        </w:tc>
        <w:tc>
          <w:tcPr>
            <w:tcW w:w="8222" w:type="dxa"/>
          </w:tcPr>
          <w:p w14:paraId="26FB9F3E" w14:textId="012AF8D4" w:rsidR="005343FB" w:rsidRPr="007D0A82" w:rsidRDefault="005343FB" w:rsidP="005343F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w:t>
            </w:r>
            <w:r w:rsidR="00A24E9E">
              <w:rPr>
                <w:rFonts w:asciiTheme="majorHAnsi" w:hAnsiTheme="majorHAnsi" w:cstheme="majorHAnsi"/>
                <w:b/>
                <w:iCs/>
                <w:sz w:val="22"/>
                <w:szCs w:val="22"/>
              </w:rPr>
              <w:t xml:space="preserve"> </w:t>
            </w:r>
            <w:proofErr w:type="spellStart"/>
            <w:r w:rsidR="00A24E9E">
              <w:rPr>
                <w:rFonts w:asciiTheme="majorHAnsi" w:hAnsiTheme="majorHAnsi" w:cstheme="majorHAnsi"/>
                <w:b/>
                <w:iCs/>
                <w:sz w:val="22"/>
                <w:szCs w:val="22"/>
              </w:rPr>
              <w:t>dokumentā</w:t>
            </w:r>
            <w:proofErr w:type="spellEnd"/>
            <w:r w:rsidR="00A24E9E">
              <w:rPr>
                <w:rFonts w:asciiTheme="majorHAnsi" w:hAnsiTheme="majorHAnsi" w:cstheme="majorHAnsi"/>
                <w:b/>
                <w:iCs/>
                <w:sz w:val="22"/>
                <w:szCs w:val="22"/>
              </w:rPr>
              <w:t>: ”</w:t>
            </w:r>
            <w:proofErr w:type="spellStart"/>
            <w:r w:rsidR="00A24E9E">
              <w:rPr>
                <w:rFonts w:asciiTheme="majorHAnsi" w:hAnsiTheme="majorHAnsi" w:cstheme="majorHAnsi"/>
                <w:b/>
                <w:iCs/>
                <w:sz w:val="22"/>
                <w:szCs w:val="22"/>
              </w:rPr>
              <w:t>Kempingi_pielikumi</w:t>
            </w:r>
            <w:proofErr w:type="spellEnd"/>
            <w:r w:rsidR="00A24E9E">
              <w:rPr>
                <w:rFonts w:asciiTheme="majorHAnsi" w:hAnsiTheme="majorHAnsi" w:cstheme="majorHAnsi"/>
                <w:b/>
                <w:iCs/>
                <w:sz w:val="22"/>
                <w:szCs w:val="22"/>
              </w:rPr>
              <w:t>”.</w:t>
            </w:r>
          </w:p>
        </w:tc>
      </w:tr>
      <w:tr w:rsidR="005343FB" w14:paraId="18F8DA49" w14:textId="77777777" w:rsidTr="007E1234">
        <w:tc>
          <w:tcPr>
            <w:tcW w:w="987" w:type="dxa"/>
            <w:tcBorders>
              <w:bottom w:val="single" w:sz="4" w:space="0" w:color="auto"/>
            </w:tcBorders>
            <w:shd w:val="clear" w:color="auto" w:fill="C5E0B3"/>
            <w:vAlign w:val="center"/>
          </w:tcPr>
          <w:p w14:paraId="294BC0A3" w14:textId="77777777" w:rsidR="005343FB" w:rsidRDefault="005343FB" w:rsidP="005343FB">
            <w:pPr>
              <w:jc w:val="center"/>
              <w:rPr>
                <w:rFonts w:asciiTheme="majorHAnsi" w:eastAsia="Calibri" w:hAnsiTheme="majorHAnsi" w:cstheme="majorHAnsi"/>
                <w:sz w:val="22"/>
                <w:szCs w:val="22"/>
              </w:rPr>
            </w:pPr>
          </w:p>
        </w:tc>
        <w:tc>
          <w:tcPr>
            <w:tcW w:w="8222" w:type="dxa"/>
          </w:tcPr>
          <w:p w14:paraId="5A2A046E" w14:textId="12F70CB2" w:rsidR="005343FB" w:rsidRPr="007D0A82" w:rsidRDefault="005343FB" w:rsidP="005343FB">
            <w:pPr>
              <w:rPr>
                <w:rFonts w:asciiTheme="majorHAnsi" w:hAnsiTheme="majorHAnsi" w:cstheme="majorHAnsi"/>
                <w:b/>
                <w:iCs/>
                <w:sz w:val="22"/>
                <w:szCs w:val="22"/>
              </w:rPr>
            </w:pPr>
            <w:r w:rsidRPr="007D0A82">
              <w:rPr>
                <w:rFonts w:asciiTheme="majorHAnsi" w:hAnsiTheme="majorHAnsi" w:cstheme="majorHAnsi"/>
                <w:b/>
                <w:iCs/>
                <w:sz w:val="22"/>
                <w:szCs w:val="22"/>
                <w:lang w:val="lv-LV"/>
              </w:rPr>
              <w:t>Trīs (3) ar autortiesībām neapgrūtināti publicitātes foto.</w:t>
            </w:r>
          </w:p>
        </w:tc>
      </w:tr>
      <w:tr w:rsidR="005343FB" w14:paraId="6A9B32E3" w14:textId="77777777" w:rsidTr="007E1234">
        <w:tc>
          <w:tcPr>
            <w:tcW w:w="987" w:type="dxa"/>
            <w:tcBorders>
              <w:right w:val="nil"/>
            </w:tcBorders>
            <w:shd w:val="clear" w:color="auto" w:fill="FFFF00"/>
            <w:vAlign w:val="center"/>
          </w:tcPr>
          <w:p w14:paraId="64CA1B1A" w14:textId="77777777" w:rsidR="005343FB" w:rsidRDefault="005343FB" w:rsidP="005343FB">
            <w:pPr>
              <w:jc w:val="center"/>
              <w:rPr>
                <w:rFonts w:asciiTheme="majorHAnsi" w:eastAsia="Calibri" w:hAnsiTheme="majorHAnsi" w:cstheme="majorHAnsi"/>
                <w:sz w:val="22"/>
                <w:szCs w:val="22"/>
              </w:rPr>
            </w:pPr>
          </w:p>
        </w:tc>
        <w:tc>
          <w:tcPr>
            <w:tcW w:w="8222" w:type="dxa"/>
            <w:tcBorders>
              <w:left w:val="nil"/>
            </w:tcBorders>
            <w:shd w:val="clear" w:color="auto" w:fill="FFFF00"/>
          </w:tcPr>
          <w:p w14:paraId="387E915B" w14:textId="35FFB9E2" w:rsidR="005343FB" w:rsidRPr="005343FB" w:rsidRDefault="005343FB" w:rsidP="005343FB">
            <w:pPr>
              <w:jc w:val="center"/>
              <w:rPr>
                <w:rFonts w:asciiTheme="majorHAnsi" w:eastAsia="Calibri" w:hAnsiTheme="majorHAnsi" w:cstheme="majorHAnsi"/>
                <w:b/>
                <w:bCs/>
                <w:color w:val="000000" w:themeColor="text1"/>
                <w:sz w:val="22"/>
                <w:szCs w:val="22"/>
              </w:rPr>
            </w:pPr>
            <w:r w:rsidRPr="005343FB">
              <w:rPr>
                <w:rFonts w:asciiTheme="majorHAnsi" w:eastAsia="Calibri" w:hAnsiTheme="majorHAnsi" w:cstheme="majorHAnsi"/>
                <w:b/>
                <w:bCs/>
                <w:color w:val="000000" w:themeColor="text1"/>
                <w:sz w:val="22"/>
                <w:szCs w:val="22"/>
              </w:rPr>
              <w:t>VADLĪNIJU KRITĒRIJU PIELIKUMI</w:t>
            </w:r>
            <w:r>
              <w:rPr>
                <w:rFonts w:asciiTheme="majorHAnsi" w:eastAsia="Calibri" w:hAnsiTheme="majorHAnsi" w:cstheme="majorHAnsi"/>
                <w:b/>
                <w:bCs/>
                <w:color w:val="000000" w:themeColor="text1"/>
                <w:sz w:val="22"/>
                <w:szCs w:val="22"/>
              </w:rPr>
              <w:t>:</w:t>
            </w:r>
          </w:p>
        </w:tc>
      </w:tr>
      <w:tr w:rsidR="005343FB" w14:paraId="18536C3D" w14:textId="77777777" w:rsidTr="002B6425">
        <w:tc>
          <w:tcPr>
            <w:tcW w:w="987" w:type="dxa"/>
            <w:shd w:val="clear" w:color="auto" w:fill="FFFF00"/>
            <w:vAlign w:val="center"/>
          </w:tcPr>
          <w:p w14:paraId="6FA8FF88" w14:textId="0CFC56F2" w:rsidR="005343FB" w:rsidRPr="00D92797" w:rsidRDefault="005343FB" w:rsidP="005343F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415FEEA8" w14:textId="5546FF78" w:rsidR="005343FB" w:rsidRPr="00D92797" w:rsidRDefault="005343FB" w:rsidP="005343FB">
            <w:pPr>
              <w:rPr>
                <w:rFonts w:asciiTheme="majorHAnsi" w:eastAsia="Calibri" w:hAnsiTheme="majorHAnsi" w:cstheme="majorHAnsi"/>
                <w:sz w:val="22"/>
                <w:szCs w:val="22"/>
              </w:rPr>
            </w:pPr>
            <w:r w:rsidRPr="007D0A82">
              <w:rPr>
                <w:rFonts w:asciiTheme="majorHAnsi" w:eastAsia="Calibri" w:hAnsiTheme="majorHAnsi" w:cstheme="majorHAnsi"/>
                <w:color w:val="000000" w:themeColor="text1"/>
                <w:sz w:val="22"/>
                <w:szCs w:val="22"/>
                <w:lang w:val="lv-LV"/>
              </w:rPr>
              <w:t xml:space="preserve">Aizpildīta informācija </w:t>
            </w:r>
            <w:r>
              <w:rPr>
                <w:rFonts w:asciiTheme="majorHAnsi" w:eastAsia="Calibri" w:hAnsiTheme="majorHAnsi" w:cstheme="majorHAnsi"/>
                <w:color w:val="000000" w:themeColor="text1"/>
                <w:sz w:val="22"/>
                <w:szCs w:val="22"/>
                <w:lang w:val="lv-LV"/>
              </w:rPr>
              <w:t>E</w:t>
            </w:r>
            <w:r w:rsidRPr="007D0A82">
              <w:rPr>
                <w:rFonts w:asciiTheme="majorHAnsi" w:eastAsia="Calibri" w:hAnsiTheme="majorHAnsi" w:cstheme="majorHAnsi"/>
                <w:color w:val="000000" w:themeColor="text1"/>
                <w:sz w:val="22"/>
                <w:szCs w:val="22"/>
                <w:lang w:val="lv-LV"/>
              </w:rPr>
              <w:t>xcel pielikuma dokumentā: ”</w:t>
            </w:r>
            <w:proofErr w:type="spellStart"/>
            <w:r>
              <w:rPr>
                <w:rFonts w:asciiTheme="majorHAnsi" w:eastAsia="Calibri" w:hAnsiTheme="majorHAnsi" w:cstheme="majorHAnsi"/>
                <w:color w:val="000000" w:themeColor="text1"/>
                <w:sz w:val="22"/>
                <w:szCs w:val="22"/>
                <w:lang w:val="lv-LV"/>
              </w:rPr>
              <w:t>Kempingi_</w:t>
            </w:r>
            <w:r w:rsidRPr="007D0A82">
              <w:rPr>
                <w:rFonts w:asciiTheme="majorHAnsi" w:eastAsia="Calibri" w:hAnsiTheme="majorHAnsi" w:cstheme="majorHAnsi"/>
                <w:color w:val="000000" w:themeColor="text1"/>
                <w:sz w:val="22"/>
                <w:szCs w:val="22"/>
                <w:lang w:val="lv-LV"/>
              </w:rPr>
              <w:t>pielikumi</w:t>
            </w:r>
            <w:proofErr w:type="spellEnd"/>
            <w:r w:rsidRPr="007D0A82">
              <w:rPr>
                <w:rFonts w:asciiTheme="majorHAnsi" w:eastAsia="Calibri" w:hAnsiTheme="majorHAnsi" w:cstheme="majorHAnsi"/>
                <w:color w:val="000000" w:themeColor="text1"/>
                <w:sz w:val="22"/>
                <w:szCs w:val="22"/>
                <w:lang w:val="lv-LV"/>
              </w:rPr>
              <w:t>”</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457AC157" w:rsidR="008C5B48" w:rsidRDefault="00F64DF3" w:rsidP="00F64DF3">
      <w:pPr>
        <w:rPr>
          <w:rFonts w:ascii="Calibri" w:eastAsia="Calibri" w:hAnsi="Calibri" w:cs="Calibri"/>
          <w:sz w:val="22"/>
          <w:szCs w:val="22"/>
        </w:rPr>
      </w:pPr>
      <w:r>
        <w:rPr>
          <w:rFonts w:ascii="Calibri" w:eastAsia="Calibri" w:hAnsi="Calibri" w:cs="Calibri"/>
          <w:sz w:val="22"/>
          <w:szCs w:val="22"/>
        </w:rPr>
        <w:t xml:space="preserve"> </w:t>
      </w:r>
    </w:p>
    <w:sectPr w:rsidR="008C5B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F381" w14:textId="77777777" w:rsidR="001850BE" w:rsidRDefault="001850BE">
      <w:r>
        <w:separator/>
      </w:r>
    </w:p>
  </w:endnote>
  <w:endnote w:type="continuationSeparator" w:id="0">
    <w:p w14:paraId="3E4897C2" w14:textId="77777777" w:rsidR="001850BE" w:rsidRDefault="0018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FB950" w14:textId="77777777" w:rsidR="008C5B48" w:rsidRDefault="008C5B4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995D" w14:textId="77777777" w:rsidR="008C5B48" w:rsidRDefault="008C5B4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2F0A9" w14:textId="77777777" w:rsidR="001850BE" w:rsidRDefault="001850BE">
      <w:r>
        <w:separator/>
      </w:r>
    </w:p>
  </w:footnote>
  <w:footnote w:type="continuationSeparator" w:id="0">
    <w:p w14:paraId="0D8A5633" w14:textId="77777777" w:rsidR="001850BE" w:rsidRDefault="0018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96062D"/>
    <w:multiLevelType w:val="hybridMultilevel"/>
    <w:tmpl w:val="5DE6A1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11"/>
  </w:num>
  <w:num w:numId="3" w16cid:durableId="2113473161">
    <w:abstractNumId w:val="8"/>
  </w:num>
  <w:num w:numId="4" w16cid:durableId="2087995434">
    <w:abstractNumId w:val="10"/>
  </w:num>
  <w:num w:numId="5" w16cid:durableId="2050690091">
    <w:abstractNumId w:val="3"/>
  </w:num>
  <w:num w:numId="6" w16cid:durableId="1530752993">
    <w:abstractNumId w:val="1"/>
  </w:num>
  <w:num w:numId="7" w16cid:durableId="2031292707">
    <w:abstractNumId w:val="5"/>
  </w:num>
  <w:num w:numId="8" w16cid:durableId="403257422">
    <w:abstractNumId w:val="0"/>
  </w:num>
  <w:num w:numId="9" w16cid:durableId="1438016416">
    <w:abstractNumId w:val="6"/>
  </w:num>
  <w:num w:numId="10" w16cid:durableId="2051105622">
    <w:abstractNumId w:val="13"/>
  </w:num>
  <w:num w:numId="11" w16cid:durableId="1975326699">
    <w:abstractNumId w:val="9"/>
  </w:num>
  <w:num w:numId="12" w16cid:durableId="1096483525">
    <w:abstractNumId w:val="12"/>
  </w:num>
  <w:num w:numId="13" w16cid:durableId="456484744">
    <w:abstractNumId w:val="4"/>
  </w:num>
  <w:num w:numId="14" w16cid:durableId="999120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A15C4"/>
    <w:rsid w:val="000F31B4"/>
    <w:rsid w:val="001850BE"/>
    <w:rsid w:val="00203C75"/>
    <w:rsid w:val="002165E5"/>
    <w:rsid w:val="002303BF"/>
    <w:rsid w:val="00231816"/>
    <w:rsid w:val="002848D5"/>
    <w:rsid w:val="002B6425"/>
    <w:rsid w:val="00335A48"/>
    <w:rsid w:val="003E16BE"/>
    <w:rsid w:val="00403833"/>
    <w:rsid w:val="0041453A"/>
    <w:rsid w:val="00424E24"/>
    <w:rsid w:val="00425FE2"/>
    <w:rsid w:val="004954B2"/>
    <w:rsid w:val="004F6720"/>
    <w:rsid w:val="005343FB"/>
    <w:rsid w:val="005849BA"/>
    <w:rsid w:val="00593DB1"/>
    <w:rsid w:val="007D1087"/>
    <w:rsid w:val="007E1234"/>
    <w:rsid w:val="007F3F7C"/>
    <w:rsid w:val="00840DDE"/>
    <w:rsid w:val="00844F8C"/>
    <w:rsid w:val="008C5B48"/>
    <w:rsid w:val="008C6B68"/>
    <w:rsid w:val="008F7D98"/>
    <w:rsid w:val="009022F1"/>
    <w:rsid w:val="0097396F"/>
    <w:rsid w:val="009A7C44"/>
    <w:rsid w:val="009B0DDF"/>
    <w:rsid w:val="00A24E9E"/>
    <w:rsid w:val="00A96B2F"/>
    <w:rsid w:val="00B73D7E"/>
    <w:rsid w:val="00B84B83"/>
    <w:rsid w:val="00D855A9"/>
    <w:rsid w:val="00DC057A"/>
    <w:rsid w:val="00E1054A"/>
    <w:rsid w:val="00E77F9C"/>
    <w:rsid w:val="00EB344D"/>
    <w:rsid w:val="00F465E5"/>
    <w:rsid w:val="00F53F52"/>
    <w:rsid w:val="00F64DF3"/>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ertifikacija@videsfon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sertifikacija@zemesdraug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2024-12-06T13:14:00Z</dcterms:created>
  <dcterms:modified xsi:type="dcterms:W3CDTF">2024-12-06T13:14:00Z</dcterms:modified>
</cp:coreProperties>
</file>